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35E" w:rsidRPr="00B57E10" w:rsidRDefault="007B135E" w:rsidP="00B57E10">
      <w:pPr>
        <w:jc w:val="both"/>
      </w:pPr>
    </w:p>
    <w:p w:rsidR="007B135E" w:rsidRPr="00B57E10" w:rsidRDefault="007B135E" w:rsidP="00B57E10">
      <w:pPr>
        <w:jc w:val="both"/>
      </w:pPr>
    </w:p>
    <w:p w:rsidR="007B135E" w:rsidRPr="00B57E10" w:rsidRDefault="00AA055F" w:rsidP="00B57E10">
      <w:pPr>
        <w:jc w:val="center"/>
      </w:pPr>
      <w:r w:rsidRPr="00B57E10">
        <w:rPr>
          <w:noProof/>
        </w:rPr>
        <w:drawing>
          <wp:inline distT="0" distB="0" distL="0" distR="0">
            <wp:extent cx="3657600" cy="1143000"/>
            <wp:effectExtent l="19050" t="0" r="0" b="0"/>
            <wp:docPr id="2" name="Picture 2" descr="JLab_logo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ab_logo_black1"/>
                    <pic:cNvPicPr>
                      <a:picLocks noChangeAspect="1" noChangeArrowheads="1"/>
                    </pic:cNvPicPr>
                  </pic:nvPicPr>
                  <pic:blipFill>
                    <a:blip r:embed="rId8" cstate="print"/>
                    <a:srcRect/>
                    <a:stretch>
                      <a:fillRect/>
                    </a:stretch>
                  </pic:blipFill>
                  <pic:spPr bwMode="auto">
                    <a:xfrm>
                      <a:off x="0" y="0"/>
                      <a:ext cx="3657600" cy="1143000"/>
                    </a:xfrm>
                    <a:prstGeom prst="rect">
                      <a:avLst/>
                    </a:prstGeom>
                    <a:noFill/>
                    <a:ln w="9525">
                      <a:noFill/>
                      <a:miter lim="800000"/>
                      <a:headEnd/>
                      <a:tailEnd/>
                    </a:ln>
                  </pic:spPr>
                </pic:pic>
              </a:graphicData>
            </a:graphic>
          </wp:inline>
        </w:drawing>
      </w:r>
    </w:p>
    <w:p w:rsidR="003A2ADF" w:rsidRPr="00B57E10" w:rsidRDefault="003A2ADF" w:rsidP="00B57E10">
      <w:pPr>
        <w:jc w:val="center"/>
        <w:rPr>
          <w:sz w:val="40"/>
          <w:szCs w:val="40"/>
        </w:rPr>
      </w:pPr>
      <w:r w:rsidRPr="00B57E10">
        <w:rPr>
          <w:sz w:val="40"/>
          <w:szCs w:val="40"/>
        </w:rPr>
        <w:t>Nuclear Physics Division</w:t>
      </w:r>
    </w:p>
    <w:p w:rsidR="003A2ADF" w:rsidRPr="00B57E10" w:rsidRDefault="003A2ADF" w:rsidP="00B57E10">
      <w:pPr>
        <w:jc w:val="center"/>
        <w:rPr>
          <w:i/>
          <w:sz w:val="28"/>
          <w:szCs w:val="28"/>
        </w:rPr>
      </w:pPr>
      <w:r w:rsidRPr="00B57E10">
        <w:rPr>
          <w:i/>
          <w:sz w:val="28"/>
          <w:szCs w:val="28"/>
        </w:rPr>
        <w:t>Fast Electronics Group</w:t>
      </w:r>
      <w:r w:rsidR="00F71CB2" w:rsidRPr="00B57E10">
        <w:rPr>
          <w:i/>
          <w:sz w:val="28"/>
          <w:szCs w:val="28"/>
        </w:rPr>
        <w:t xml:space="preserve"> &amp;</w:t>
      </w:r>
    </w:p>
    <w:p w:rsidR="00F71CB2" w:rsidRPr="00B57E10" w:rsidRDefault="00F71CB2" w:rsidP="00B57E10">
      <w:pPr>
        <w:jc w:val="center"/>
        <w:rPr>
          <w:i/>
          <w:sz w:val="28"/>
          <w:szCs w:val="28"/>
        </w:rPr>
      </w:pPr>
      <w:r w:rsidRPr="00B57E10">
        <w:rPr>
          <w:i/>
          <w:sz w:val="28"/>
          <w:szCs w:val="28"/>
        </w:rPr>
        <w:t>Data Acquisition Group</w:t>
      </w:r>
    </w:p>
    <w:p w:rsidR="007B135E" w:rsidRPr="00B57E10" w:rsidRDefault="007B135E" w:rsidP="00B57E10">
      <w:pPr>
        <w:jc w:val="center"/>
      </w:pPr>
    </w:p>
    <w:p w:rsidR="007B135E" w:rsidRPr="00B57E10" w:rsidRDefault="007B135E" w:rsidP="00B57E10">
      <w:pPr>
        <w:jc w:val="center"/>
      </w:pPr>
    </w:p>
    <w:p w:rsidR="007B135E" w:rsidRPr="00B57E10" w:rsidRDefault="007B135E" w:rsidP="00B57E10">
      <w:pPr>
        <w:jc w:val="center"/>
      </w:pPr>
    </w:p>
    <w:p w:rsidR="007B135E" w:rsidRPr="00B57E10" w:rsidRDefault="007B135E" w:rsidP="00B57E10">
      <w:pPr>
        <w:jc w:val="center"/>
      </w:pPr>
    </w:p>
    <w:p w:rsidR="007B135E" w:rsidRPr="00B57E10" w:rsidRDefault="007B135E" w:rsidP="00B57E10">
      <w:pPr>
        <w:jc w:val="center"/>
      </w:pPr>
    </w:p>
    <w:p w:rsidR="007B135E" w:rsidRPr="00B57E10" w:rsidRDefault="007B135E" w:rsidP="00B57E10">
      <w:pPr>
        <w:pStyle w:val="Heading1"/>
        <w:jc w:val="center"/>
        <w:rPr>
          <w:sz w:val="32"/>
        </w:rPr>
      </w:pPr>
    </w:p>
    <w:p w:rsidR="00B57E10" w:rsidRPr="00B57E10" w:rsidRDefault="007B135E" w:rsidP="00B57E10">
      <w:pPr>
        <w:pStyle w:val="Heading1"/>
        <w:jc w:val="center"/>
        <w:rPr>
          <w:b w:val="0"/>
          <w:sz w:val="36"/>
          <w:szCs w:val="36"/>
        </w:rPr>
      </w:pPr>
      <w:r w:rsidRPr="00B57E10">
        <w:rPr>
          <w:sz w:val="36"/>
          <w:szCs w:val="36"/>
        </w:rPr>
        <w:t xml:space="preserve">Description and </w:t>
      </w:r>
      <w:r w:rsidR="003A2ADF" w:rsidRPr="00B57E10">
        <w:rPr>
          <w:sz w:val="36"/>
          <w:szCs w:val="36"/>
        </w:rPr>
        <w:t>Requirements</w:t>
      </w:r>
      <w:r w:rsidR="00B57E10" w:rsidRPr="00B57E10">
        <w:rPr>
          <w:sz w:val="36"/>
          <w:szCs w:val="36"/>
        </w:rPr>
        <w:t xml:space="preserve"> </w:t>
      </w:r>
      <w:r w:rsidR="003A2ADF" w:rsidRPr="00B57E10">
        <w:rPr>
          <w:sz w:val="36"/>
          <w:szCs w:val="36"/>
        </w:rPr>
        <w:t>f</w:t>
      </w:r>
      <w:r w:rsidRPr="00B57E10">
        <w:rPr>
          <w:sz w:val="36"/>
          <w:szCs w:val="36"/>
        </w:rPr>
        <w:t>or</w:t>
      </w:r>
      <w:r w:rsidR="003A2ADF" w:rsidRPr="00B57E10">
        <w:rPr>
          <w:sz w:val="36"/>
          <w:szCs w:val="36"/>
        </w:rPr>
        <w:t xml:space="preserve"> the</w:t>
      </w:r>
      <w:r w:rsidR="00B57E10" w:rsidRPr="00B57E10">
        <w:rPr>
          <w:sz w:val="36"/>
          <w:szCs w:val="36"/>
        </w:rPr>
        <w:t xml:space="preserve"> </w:t>
      </w:r>
      <w:r w:rsidR="003A2ADF" w:rsidRPr="00B57E10">
        <w:rPr>
          <w:sz w:val="36"/>
          <w:szCs w:val="36"/>
        </w:rPr>
        <w:t>V</w:t>
      </w:r>
      <w:r w:rsidR="00B57E10" w:rsidRPr="00B57E10">
        <w:rPr>
          <w:b w:val="0"/>
          <w:sz w:val="36"/>
          <w:szCs w:val="36"/>
        </w:rPr>
        <w:t>ME</w:t>
      </w:r>
    </w:p>
    <w:p w:rsidR="007B135E" w:rsidRPr="00B57E10" w:rsidRDefault="00DE3741" w:rsidP="00B57E10">
      <w:pPr>
        <w:pStyle w:val="Heading1"/>
        <w:jc w:val="center"/>
        <w:rPr>
          <w:sz w:val="36"/>
          <w:szCs w:val="36"/>
        </w:rPr>
      </w:pPr>
      <w:r w:rsidRPr="00B57E10">
        <w:rPr>
          <w:sz w:val="36"/>
          <w:szCs w:val="36"/>
        </w:rPr>
        <w:t xml:space="preserve">Trigger </w:t>
      </w:r>
      <w:r w:rsidR="002938EF" w:rsidRPr="00B57E10">
        <w:rPr>
          <w:sz w:val="36"/>
          <w:szCs w:val="36"/>
        </w:rPr>
        <w:t>Interface</w:t>
      </w:r>
      <w:r w:rsidR="00F71CB2" w:rsidRPr="00B57E10">
        <w:rPr>
          <w:sz w:val="36"/>
          <w:szCs w:val="36"/>
        </w:rPr>
        <w:t xml:space="preserve"> </w:t>
      </w:r>
      <w:r w:rsidR="009B63CE">
        <w:rPr>
          <w:sz w:val="36"/>
          <w:szCs w:val="36"/>
        </w:rPr>
        <w:t xml:space="preserve">and Distribution </w:t>
      </w:r>
      <w:r w:rsidR="00F71CB2" w:rsidRPr="00B57E10">
        <w:rPr>
          <w:sz w:val="36"/>
          <w:szCs w:val="36"/>
        </w:rPr>
        <w:t>(TI</w:t>
      </w:r>
      <w:r w:rsidR="009B63CE">
        <w:rPr>
          <w:sz w:val="36"/>
          <w:szCs w:val="36"/>
        </w:rPr>
        <w:t>D</w:t>
      </w:r>
      <w:r w:rsidR="00F71CB2" w:rsidRPr="00B57E10">
        <w:rPr>
          <w:sz w:val="36"/>
          <w:szCs w:val="36"/>
        </w:rPr>
        <w:t>)</w:t>
      </w:r>
      <w:r w:rsidR="009B63CE">
        <w:rPr>
          <w:sz w:val="36"/>
          <w:szCs w:val="36"/>
        </w:rPr>
        <w:t xml:space="preserve"> Module</w:t>
      </w:r>
    </w:p>
    <w:p w:rsidR="007B135E" w:rsidRPr="00B57E10" w:rsidRDefault="007B135E" w:rsidP="00B57E10">
      <w:pPr>
        <w:jc w:val="center"/>
        <w:rPr>
          <w:b/>
          <w:sz w:val="32"/>
        </w:rPr>
      </w:pPr>
    </w:p>
    <w:p w:rsidR="007B135E" w:rsidRPr="00B57E10" w:rsidRDefault="007B135E" w:rsidP="00B57E10">
      <w:pPr>
        <w:jc w:val="center"/>
        <w:rPr>
          <w:b/>
          <w:sz w:val="32"/>
        </w:rPr>
      </w:pPr>
    </w:p>
    <w:p w:rsidR="00F71CB2" w:rsidRPr="00B57E10" w:rsidRDefault="00F71CB2" w:rsidP="00B57E10">
      <w:pPr>
        <w:jc w:val="center"/>
      </w:pPr>
    </w:p>
    <w:p w:rsidR="00F71CB2" w:rsidRPr="00B57E10" w:rsidRDefault="009B63CE" w:rsidP="00B57E10">
      <w:pPr>
        <w:jc w:val="center"/>
        <w:rPr>
          <w:sz w:val="32"/>
          <w:szCs w:val="32"/>
        </w:rPr>
      </w:pPr>
      <w:r>
        <w:rPr>
          <w:sz w:val="32"/>
          <w:szCs w:val="32"/>
        </w:rPr>
        <w:t xml:space="preserve">J. </w:t>
      </w:r>
      <w:r w:rsidR="00F71CB2" w:rsidRPr="00B57E10">
        <w:rPr>
          <w:sz w:val="32"/>
          <w:szCs w:val="32"/>
        </w:rPr>
        <w:t>William Gu (</w:t>
      </w:r>
      <w:hyperlink r:id="rId9" w:history="1">
        <w:r w:rsidR="00F71CB2" w:rsidRPr="00B57E10">
          <w:rPr>
            <w:rStyle w:val="Hyperlink"/>
            <w:sz w:val="32"/>
            <w:szCs w:val="32"/>
          </w:rPr>
          <w:t>jgu@jlab.org</w:t>
        </w:r>
      </w:hyperlink>
      <w:r w:rsidR="00F71CB2" w:rsidRPr="00B57E10">
        <w:rPr>
          <w:sz w:val="32"/>
          <w:szCs w:val="32"/>
        </w:rPr>
        <w:t>)</w:t>
      </w:r>
    </w:p>
    <w:p w:rsidR="00F71CB2" w:rsidRPr="00B57E10" w:rsidRDefault="00F71CB2" w:rsidP="00B57E10">
      <w:pPr>
        <w:jc w:val="center"/>
        <w:rPr>
          <w:sz w:val="28"/>
          <w:szCs w:val="28"/>
        </w:rPr>
      </w:pPr>
      <w:r w:rsidRPr="00B57E10">
        <w:rPr>
          <w:sz w:val="28"/>
          <w:szCs w:val="28"/>
        </w:rPr>
        <w:t xml:space="preserve">Nov. </w:t>
      </w:r>
      <w:r w:rsidR="009B63CE">
        <w:rPr>
          <w:sz w:val="28"/>
          <w:szCs w:val="28"/>
        </w:rPr>
        <w:t>30</w:t>
      </w:r>
      <w:r w:rsidRPr="00B57E10">
        <w:rPr>
          <w:sz w:val="28"/>
          <w:szCs w:val="28"/>
          <w:vertAlign w:val="superscript"/>
        </w:rPr>
        <w:t>th</w:t>
      </w:r>
      <w:r w:rsidRPr="00B57E10">
        <w:rPr>
          <w:sz w:val="28"/>
          <w:szCs w:val="28"/>
        </w:rPr>
        <w:t>, 2009</w:t>
      </w:r>
    </w:p>
    <w:p w:rsidR="009B63CE" w:rsidRDefault="009B63CE">
      <w:r>
        <w:rPr>
          <w:b/>
        </w:rPr>
        <w:br w:type="page"/>
      </w:r>
    </w:p>
    <w:p w:rsidR="007B135E" w:rsidRPr="00B57E10" w:rsidRDefault="007B135E" w:rsidP="00B57E10">
      <w:pPr>
        <w:pStyle w:val="Heading1"/>
        <w:jc w:val="both"/>
        <w:rPr>
          <w:sz w:val="28"/>
        </w:rPr>
      </w:pPr>
      <w:r w:rsidRPr="00B57E10">
        <w:rPr>
          <w:sz w:val="28"/>
        </w:rPr>
        <w:lastRenderedPageBreak/>
        <w:t>Table of Contents</w:t>
      </w:r>
    </w:p>
    <w:p w:rsidR="007B135E" w:rsidRPr="00B57E10" w:rsidRDefault="007B135E" w:rsidP="00B57E10">
      <w:pPr>
        <w:pStyle w:val="Heading1"/>
        <w:jc w:val="both"/>
        <w:rPr>
          <w:b w:val="0"/>
          <w:sz w:val="28"/>
        </w:rPr>
      </w:pPr>
    </w:p>
    <w:p w:rsidR="007B135E" w:rsidRPr="00B57E10" w:rsidRDefault="007B135E" w:rsidP="00B57E10">
      <w:pPr>
        <w:pStyle w:val="Heading1"/>
        <w:jc w:val="both"/>
        <w:rPr>
          <w:sz w:val="28"/>
        </w:rPr>
      </w:pPr>
    </w:p>
    <w:p w:rsidR="007B135E" w:rsidRPr="00B57E10" w:rsidRDefault="007B135E" w:rsidP="00B57E10">
      <w:pPr>
        <w:pStyle w:val="Heading1"/>
        <w:jc w:val="both"/>
        <w:rPr>
          <w:sz w:val="28"/>
        </w:rPr>
      </w:pPr>
    </w:p>
    <w:p w:rsidR="007B135E" w:rsidRDefault="007B135E" w:rsidP="00B57E10">
      <w:pPr>
        <w:pStyle w:val="Heading1"/>
        <w:jc w:val="both"/>
        <w:rPr>
          <w:sz w:val="24"/>
          <w:u w:val="single"/>
        </w:rPr>
      </w:pPr>
      <w:r w:rsidRPr="00B57E10">
        <w:rPr>
          <w:sz w:val="24"/>
          <w:u w:val="single"/>
        </w:rPr>
        <w:t>Section</w:t>
      </w:r>
      <w:r w:rsidRPr="00B57E10">
        <w:rPr>
          <w:sz w:val="24"/>
          <w:u w:val="single"/>
        </w:rPr>
        <w:tab/>
      </w:r>
      <w:r w:rsidRPr="00B57E10">
        <w:rPr>
          <w:sz w:val="24"/>
          <w:u w:val="single"/>
        </w:rPr>
        <w:tab/>
      </w:r>
      <w:r w:rsidRPr="00B57E10">
        <w:rPr>
          <w:sz w:val="24"/>
          <w:u w:val="single"/>
        </w:rPr>
        <w:tab/>
        <w:t>Title</w:t>
      </w:r>
      <w:r w:rsidRPr="00B57E10">
        <w:rPr>
          <w:sz w:val="24"/>
          <w:u w:val="single"/>
        </w:rPr>
        <w:tab/>
      </w:r>
      <w:r w:rsidRPr="00B57E10">
        <w:rPr>
          <w:sz w:val="24"/>
          <w:u w:val="single"/>
        </w:rPr>
        <w:tab/>
        <w:t xml:space="preserve">    </w:t>
      </w:r>
      <w:r w:rsidRPr="00B57E10">
        <w:rPr>
          <w:sz w:val="24"/>
          <w:u w:val="single"/>
        </w:rPr>
        <w:tab/>
      </w:r>
      <w:r w:rsidRPr="00B57E10">
        <w:rPr>
          <w:sz w:val="24"/>
          <w:u w:val="single"/>
        </w:rPr>
        <w:tab/>
      </w:r>
      <w:r w:rsidRPr="00B57E10">
        <w:rPr>
          <w:sz w:val="24"/>
          <w:u w:val="single"/>
        </w:rPr>
        <w:tab/>
      </w:r>
      <w:r w:rsidRPr="00B57E10">
        <w:rPr>
          <w:sz w:val="24"/>
          <w:u w:val="single"/>
        </w:rPr>
        <w:tab/>
        <w:t xml:space="preserve">          Page  </w:t>
      </w:r>
    </w:p>
    <w:p w:rsidR="0051200F" w:rsidRPr="0051200F" w:rsidRDefault="0051200F" w:rsidP="0051200F"/>
    <w:tbl>
      <w:tblPr>
        <w:tblStyle w:val="Table3Deffects3"/>
        <w:tblW w:w="0" w:type="auto"/>
        <w:tblLook w:val="0600"/>
      </w:tblPr>
      <w:tblGrid>
        <w:gridCol w:w="2952"/>
        <w:gridCol w:w="4716"/>
        <w:gridCol w:w="1188"/>
      </w:tblGrid>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1</w:t>
            </w:r>
          </w:p>
        </w:tc>
        <w:tc>
          <w:tcPr>
            <w:tcW w:w="4716" w:type="dxa"/>
          </w:tcPr>
          <w:p w:rsidR="0051200F" w:rsidRDefault="0051200F" w:rsidP="0051200F">
            <w:pPr>
              <w:pStyle w:val="Heading1"/>
              <w:spacing w:line="480" w:lineRule="auto"/>
              <w:jc w:val="both"/>
              <w:outlineLvl w:val="0"/>
              <w:rPr>
                <w:b w:val="0"/>
                <w:sz w:val="24"/>
              </w:rPr>
            </w:pPr>
            <w:r w:rsidRPr="00B57E10">
              <w:rPr>
                <w:b w:val="0"/>
                <w:sz w:val="24"/>
              </w:rPr>
              <w:t>Introduction</w:t>
            </w:r>
          </w:p>
        </w:tc>
        <w:tc>
          <w:tcPr>
            <w:tcW w:w="1188" w:type="dxa"/>
          </w:tcPr>
          <w:p w:rsidR="0051200F" w:rsidRDefault="0051200F" w:rsidP="0051200F">
            <w:pPr>
              <w:pStyle w:val="Heading1"/>
              <w:spacing w:line="480" w:lineRule="auto"/>
              <w:jc w:val="both"/>
              <w:outlineLvl w:val="0"/>
              <w:rPr>
                <w:b w:val="0"/>
                <w:sz w:val="24"/>
              </w:rPr>
            </w:pPr>
            <w:r>
              <w:rPr>
                <w:b w:val="0"/>
                <w:sz w:val="24"/>
              </w:rPr>
              <w:t>3</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2</w:t>
            </w:r>
          </w:p>
        </w:tc>
        <w:tc>
          <w:tcPr>
            <w:tcW w:w="4716" w:type="dxa"/>
          </w:tcPr>
          <w:p w:rsidR="0051200F" w:rsidRDefault="0051200F" w:rsidP="0051200F">
            <w:pPr>
              <w:pStyle w:val="Heading1"/>
              <w:spacing w:line="480" w:lineRule="auto"/>
              <w:jc w:val="both"/>
              <w:outlineLvl w:val="0"/>
              <w:rPr>
                <w:b w:val="0"/>
                <w:sz w:val="24"/>
              </w:rPr>
            </w:pPr>
            <w:r>
              <w:rPr>
                <w:b w:val="0"/>
                <w:sz w:val="24"/>
              </w:rPr>
              <w:t>Purpose of Module</w:t>
            </w:r>
          </w:p>
        </w:tc>
        <w:tc>
          <w:tcPr>
            <w:tcW w:w="1188" w:type="dxa"/>
          </w:tcPr>
          <w:p w:rsidR="0051200F" w:rsidRDefault="0051200F" w:rsidP="0051200F">
            <w:pPr>
              <w:pStyle w:val="Heading1"/>
              <w:spacing w:line="480" w:lineRule="auto"/>
              <w:jc w:val="both"/>
              <w:outlineLvl w:val="0"/>
              <w:rPr>
                <w:b w:val="0"/>
                <w:sz w:val="24"/>
              </w:rPr>
            </w:pPr>
            <w:r>
              <w:rPr>
                <w:b w:val="0"/>
                <w:sz w:val="24"/>
              </w:rPr>
              <w:t>3</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3</w:t>
            </w:r>
          </w:p>
        </w:tc>
        <w:tc>
          <w:tcPr>
            <w:tcW w:w="4716" w:type="dxa"/>
          </w:tcPr>
          <w:p w:rsidR="0051200F" w:rsidRDefault="0051200F" w:rsidP="0051200F">
            <w:pPr>
              <w:pStyle w:val="Heading1"/>
              <w:spacing w:line="480" w:lineRule="auto"/>
              <w:jc w:val="both"/>
              <w:outlineLvl w:val="0"/>
              <w:rPr>
                <w:b w:val="0"/>
                <w:sz w:val="24"/>
              </w:rPr>
            </w:pPr>
            <w:r>
              <w:rPr>
                <w:b w:val="0"/>
                <w:sz w:val="24"/>
              </w:rPr>
              <w:t>Function Description</w:t>
            </w:r>
          </w:p>
        </w:tc>
        <w:tc>
          <w:tcPr>
            <w:tcW w:w="1188" w:type="dxa"/>
          </w:tcPr>
          <w:p w:rsidR="0051200F" w:rsidRDefault="0051200F" w:rsidP="0051200F">
            <w:pPr>
              <w:pStyle w:val="Heading1"/>
              <w:spacing w:line="480" w:lineRule="auto"/>
              <w:jc w:val="both"/>
              <w:outlineLvl w:val="0"/>
              <w:rPr>
                <w:b w:val="0"/>
                <w:sz w:val="24"/>
              </w:rPr>
            </w:pPr>
            <w:r>
              <w:rPr>
                <w:b w:val="0"/>
                <w:sz w:val="24"/>
              </w:rPr>
              <w:t>4</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4</w:t>
            </w:r>
          </w:p>
        </w:tc>
        <w:tc>
          <w:tcPr>
            <w:tcW w:w="4716" w:type="dxa"/>
          </w:tcPr>
          <w:p w:rsidR="0051200F" w:rsidRDefault="0051200F" w:rsidP="0051200F">
            <w:pPr>
              <w:pStyle w:val="Heading1"/>
              <w:spacing w:line="480" w:lineRule="auto"/>
              <w:jc w:val="both"/>
              <w:outlineLvl w:val="0"/>
              <w:rPr>
                <w:b w:val="0"/>
                <w:sz w:val="24"/>
              </w:rPr>
            </w:pPr>
            <w:r>
              <w:rPr>
                <w:b w:val="0"/>
                <w:sz w:val="24"/>
              </w:rPr>
              <w:t>Specifications</w:t>
            </w:r>
          </w:p>
        </w:tc>
        <w:tc>
          <w:tcPr>
            <w:tcW w:w="1188" w:type="dxa"/>
          </w:tcPr>
          <w:p w:rsidR="0051200F" w:rsidRDefault="0051200F" w:rsidP="0051200F">
            <w:pPr>
              <w:pStyle w:val="Heading1"/>
              <w:spacing w:line="480" w:lineRule="auto"/>
              <w:jc w:val="both"/>
              <w:outlineLvl w:val="0"/>
              <w:rPr>
                <w:b w:val="0"/>
                <w:sz w:val="24"/>
              </w:rPr>
            </w:pPr>
            <w:r>
              <w:rPr>
                <w:b w:val="0"/>
                <w:sz w:val="24"/>
              </w:rPr>
              <w:t>10</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5</w:t>
            </w:r>
          </w:p>
        </w:tc>
        <w:tc>
          <w:tcPr>
            <w:tcW w:w="4716" w:type="dxa"/>
          </w:tcPr>
          <w:p w:rsidR="0051200F" w:rsidRDefault="0051200F" w:rsidP="0051200F">
            <w:pPr>
              <w:pStyle w:val="Heading1"/>
              <w:spacing w:line="480" w:lineRule="auto"/>
              <w:jc w:val="both"/>
              <w:outlineLvl w:val="0"/>
              <w:rPr>
                <w:b w:val="0"/>
                <w:sz w:val="24"/>
              </w:rPr>
            </w:pPr>
            <w:r>
              <w:rPr>
                <w:b w:val="0"/>
                <w:sz w:val="24"/>
              </w:rPr>
              <w:t>Programming Requirements</w:t>
            </w:r>
          </w:p>
        </w:tc>
        <w:tc>
          <w:tcPr>
            <w:tcW w:w="1188" w:type="dxa"/>
          </w:tcPr>
          <w:p w:rsidR="0051200F" w:rsidRDefault="0051200F" w:rsidP="0051200F">
            <w:pPr>
              <w:pStyle w:val="Heading1"/>
              <w:spacing w:line="480" w:lineRule="auto"/>
              <w:jc w:val="both"/>
              <w:outlineLvl w:val="0"/>
              <w:rPr>
                <w:b w:val="0"/>
                <w:sz w:val="24"/>
              </w:rPr>
            </w:pPr>
            <w:r>
              <w:rPr>
                <w:b w:val="0"/>
                <w:sz w:val="24"/>
              </w:rPr>
              <w:t>12</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6</w:t>
            </w:r>
          </w:p>
        </w:tc>
        <w:tc>
          <w:tcPr>
            <w:tcW w:w="4716" w:type="dxa"/>
          </w:tcPr>
          <w:p w:rsidR="0051200F" w:rsidRDefault="0051200F" w:rsidP="0051200F">
            <w:pPr>
              <w:pStyle w:val="Heading1"/>
              <w:spacing w:line="480" w:lineRule="auto"/>
              <w:jc w:val="both"/>
              <w:outlineLvl w:val="0"/>
              <w:rPr>
                <w:b w:val="0"/>
                <w:sz w:val="24"/>
              </w:rPr>
            </w:pPr>
            <w:r>
              <w:rPr>
                <w:b w:val="0"/>
                <w:sz w:val="24"/>
              </w:rPr>
              <w:t>VXS P0 and VME P2 Row-C Pinout</w:t>
            </w:r>
          </w:p>
        </w:tc>
        <w:tc>
          <w:tcPr>
            <w:tcW w:w="1188" w:type="dxa"/>
          </w:tcPr>
          <w:p w:rsidR="0051200F" w:rsidRDefault="0051200F" w:rsidP="0051200F">
            <w:pPr>
              <w:pStyle w:val="Heading1"/>
              <w:spacing w:line="480" w:lineRule="auto"/>
              <w:jc w:val="both"/>
              <w:outlineLvl w:val="0"/>
              <w:rPr>
                <w:b w:val="0"/>
                <w:sz w:val="24"/>
              </w:rPr>
            </w:pPr>
            <w:r>
              <w:rPr>
                <w:b w:val="0"/>
                <w:sz w:val="24"/>
              </w:rPr>
              <w:t>15</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7</w:t>
            </w:r>
          </w:p>
        </w:tc>
        <w:tc>
          <w:tcPr>
            <w:tcW w:w="4716" w:type="dxa"/>
          </w:tcPr>
          <w:p w:rsidR="0051200F" w:rsidRDefault="0051200F" w:rsidP="0051200F">
            <w:pPr>
              <w:pStyle w:val="Heading1"/>
              <w:spacing w:line="480" w:lineRule="auto"/>
              <w:jc w:val="both"/>
              <w:outlineLvl w:val="0"/>
              <w:rPr>
                <w:b w:val="0"/>
                <w:sz w:val="24"/>
              </w:rPr>
            </w:pPr>
            <w:r>
              <w:rPr>
                <w:b w:val="0"/>
                <w:sz w:val="24"/>
              </w:rPr>
              <w:t>Citation</w:t>
            </w:r>
          </w:p>
        </w:tc>
        <w:tc>
          <w:tcPr>
            <w:tcW w:w="1188" w:type="dxa"/>
          </w:tcPr>
          <w:p w:rsidR="0051200F" w:rsidRDefault="0051200F" w:rsidP="0051200F">
            <w:pPr>
              <w:pStyle w:val="Heading1"/>
              <w:spacing w:line="480" w:lineRule="auto"/>
              <w:jc w:val="both"/>
              <w:outlineLvl w:val="0"/>
              <w:rPr>
                <w:b w:val="0"/>
                <w:sz w:val="24"/>
              </w:rPr>
            </w:pPr>
            <w:r>
              <w:rPr>
                <w:b w:val="0"/>
                <w:sz w:val="24"/>
              </w:rPr>
              <w:t>16</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Appendix A</w:t>
            </w:r>
          </w:p>
        </w:tc>
        <w:tc>
          <w:tcPr>
            <w:tcW w:w="4716" w:type="dxa"/>
          </w:tcPr>
          <w:p w:rsidR="0051200F" w:rsidRDefault="0051200F" w:rsidP="0051200F">
            <w:pPr>
              <w:pStyle w:val="Heading1"/>
              <w:spacing w:line="480" w:lineRule="auto"/>
              <w:jc w:val="both"/>
              <w:outlineLvl w:val="0"/>
              <w:rPr>
                <w:b w:val="0"/>
                <w:sz w:val="24"/>
              </w:rPr>
            </w:pPr>
            <w:r>
              <w:rPr>
                <w:b w:val="0"/>
                <w:sz w:val="24"/>
              </w:rPr>
              <w:t>Schematics</w:t>
            </w:r>
          </w:p>
        </w:tc>
        <w:tc>
          <w:tcPr>
            <w:tcW w:w="1188" w:type="dxa"/>
          </w:tcPr>
          <w:p w:rsidR="0051200F" w:rsidRDefault="0051200F" w:rsidP="0051200F">
            <w:pPr>
              <w:pStyle w:val="Heading1"/>
              <w:spacing w:line="480" w:lineRule="auto"/>
              <w:jc w:val="both"/>
              <w:outlineLvl w:val="0"/>
              <w:rPr>
                <w:b w:val="0"/>
                <w:sz w:val="24"/>
              </w:rPr>
            </w:pPr>
            <w:r>
              <w:rPr>
                <w:b w:val="0"/>
                <w:sz w:val="24"/>
              </w:rPr>
              <w:t>17</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Appendix B</w:t>
            </w:r>
          </w:p>
        </w:tc>
        <w:tc>
          <w:tcPr>
            <w:tcW w:w="4716" w:type="dxa"/>
          </w:tcPr>
          <w:p w:rsidR="0051200F" w:rsidRDefault="0051200F" w:rsidP="0051200F">
            <w:pPr>
              <w:pStyle w:val="Heading1"/>
              <w:spacing w:line="480" w:lineRule="auto"/>
              <w:jc w:val="both"/>
              <w:outlineLvl w:val="0"/>
              <w:rPr>
                <w:b w:val="0"/>
                <w:sz w:val="24"/>
              </w:rPr>
            </w:pPr>
            <w:r>
              <w:rPr>
                <w:b w:val="0"/>
                <w:sz w:val="24"/>
              </w:rPr>
              <w:t>Fabrication Drawing</w:t>
            </w:r>
          </w:p>
        </w:tc>
        <w:tc>
          <w:tcPr>
            <w:tcW w:w="1188" w:type="dxa"/>
          </w:tcPr>
          <w:p w:rsidR="0051200F" w:rsidRDefault="0051200F" w:rsidP="0051200F">
            <w:pPr>
              <w:pStyle w:val="Heading1"/>
              <w:spacing w:line="480" w:lineRule="auto"/>
              <w:jc w:val="both"/>
              <w:outlineLvl w:val="0"/>
              <w:rPr>
                <w:b w:val="0"/>
                <w:sz w:val="24"/>
              </w:rPr>
            </w:pPr>
            <w:r>
              <w:rPr>
                <w:b w:val="0"/>
                <w:sz w:val="24"/>
              </w:rPr>
              <w:t>18</w:t>
            </w:r>
          </w:p>
        </w:tc>
      </w:tr>
      <w:tr w:rsidR="0051200F" w:rsidTr="0051200F">
        <w:tc>
          <w:tcPr>
            <w:tcW w:w="2952" w:type="dxa"/>
          </w:tcPr>
          <w:p w:rsidR="0051200F" w:rsidRDefault="0051200F" w:rsidP="0051200F">
            <w:pPr>
              <w:pStyle w:val="Heading1"/>
              <w:spacing w:line="480" w:lineRule="auto"/>
              <w:jc w:val="both"/>
              <w:outlineLvl w:val="0"/>
              <w:rPr>
                <w:b w:val="0"/>
                <w:sz w:val="24"/>
              </w:rPr>
            </w:pPr>
            <w:r>
              <w:rPr>
                <w:b w:val="0"/>
                <w:sz w:val="24"/>
              </w:rPr>
              <w:t>Appendix C</w:t>
            </w:r>
          </w:p>
        </w:tc>
        <w:tc>
          <w:tcPr>
            <w:tcW w:w="4716" w:type="dxa"/>
          </w:tcPr>
          <w:p w:rsidR="0051200F" w:rsidRDefault="0051200F" w:rsidP="0051200F">
            <w:pPr>
              <w:pStyle w:val="Heading1"/>
              <w:spacing w:line="480" w:lineRule="auto"/>
              <w:jc w:val="both"/>
              <w:outlineLvl w:val="0"/>
              <w:rPr>
                <w:b w:val="0"/>
                <w:sz w:val="24"/>
              </w:rPr>
            </w:pPr>
            <w:r>
              <w:rPr>
                <w:b w:val="0"/>
                <w:sz w:val="24"/>
              </w:rPr>
              <w:t>Bill of Materials</w:t>
            </w:r>
          </w:p>
        </w:tc>
        <w:tc>
          <w:tcPr>
            <w:tcW w:w="1188" w:type="dxa"/>
          </w:tcPr>
          <w:p w:rsidR="0051200F" w:rsidRDefault="0051200F" w:rsidP="0051200F">
            <w:pPr>
              <w:pStyle w:val="Heading1"/>
              <w:spacing w:line="480" w:lineRule="auto"/>
              <w:jc w:val="both"/>
              <w:outlineLvl w:val="0"/>
              <w:rPr>
                <w:b w:val="0"/>
                <w:sz w:val="24"/>
              </w:rPr>
            </w:pPr>
            <w:r>
              <w:rPr>
                <w:b w:val="0"/>
                <w:sz w:val="24"/>
              </w:rPr>
              <w:t>19</w:t>
            </w:r>
          </w:p>
        </w:tc>
      </w:tr>
    </w:tbl>
    <w:p w:rsidR="007B135E" w:rsidRPr="00B57E10" w:rsidRDefault="007B135E" w:rsidP="00B57E10">
      <w:pPr>
        <w:pStyle w:val="Heading1"/>
        <w:jc w:val="both"/>
        <w:rPr>
          <w:b w:val="0"/>
          <w:sz w:val="24"/>
        </w:rPr>
      </w:pPr>
    </w:p>
    <w:p w:rsidR="0051200F" w:rsidRDefault="0051200F">
      <w:r>
        <w:br w:type="page"/>
      </w:r>
    </w:p>
    <w:p w:rsidR="007B135E" w:rsidRPr="00B57E10" w:rsidRDefault="007B135E" w:rsidP="00B57E10">
      <w:pPr>
        <w:jc w:val="both"/>
      </w:pPr>
    </w:p>
    <w:p w:rsidR="007B135E" w:rsidRPr="00B57E10" w:rsidRDefault="00FB0FB3" w:rsidP="00B57E10">
      <w:pPr>
        <w:pStyle w:val="Heading1"/>
        <w:jc w:val="both"/>
        <w:rPr>
          <w:sz w:val="24"/>
        </w:rPr>
      </w:pPr>
      <w:r w:rsidRPr="00B57E10">
        <w:rPr>
          <w:sz w:val="24"/>
        </w:rPr>
        <w:t>1</w:t>
      </w:r>
      <w:r w:rsidR="00801321" w:rsidRPr="00B57E10">
        <w:rPr>
          <w:sz w:val="24"/>
        </w:rPr>
        <w:t xml:space="preserve"> Introduction</w:t>
      </w:r>
    </w:p>
    <w:p w:rsidR="00E06EDD" w:rsidRPr="00B57E10" w:rsidRDefault="00E06EDD" w:rsidP="00B57E10">
      <w:pPr>
        <w:jc w:val="both"/>
      </w:pPr>
    </w:p>
    <w:p w:rsidR="00A00550" w:rsidRPr="00B57E10" w:rsidRDefault="0025068E" w:rsidP="00B57E10">
      <w:pPr>
        <w:ind w:firstLine="720"/>
        <w:jc w:val="both"/>
        <w:rPr>
          <w:b/>
        </w:rPr>
      </w:pPr>
      <w:r w:rsidRPr="00B57E10">
        <w:rPr>
          <w:sz w:val="22"/>
          <w:szCs w:val="22"/>
        </w:rPr>
        <w:t>The Trigger Interface</w:t>
      </w:r>
      <w:r w:rsidR="009B63CE">
        <w:rPr>
          <w:sz w:val="22"/>
          <w:szCs w:val="22"/>
        </w:rPr>
        <w:t xml:space="preserve"> and Distribution </w:t>
      </w:r>
      <w:r w:rsidRPr="00B57E10">
        <w:rPr>
          <w:sz w:val="22"/>
          <w:szCs w:val="22"/>
        </w:rPr>
        <w:t>(TI</w:t>
      </w:r>
      <w:r w:rsidR="009B63CE">
        <w:rPr>
          <w:sz w:val="22"/>
          <w:szCs w:val="22"/>
        </w:rPr>
        <w:t>D</w:t>
      </w:r>
      <w:r w:rsidRPr="00B57E10">
        <w:rPr>
          <w:sz w:val="22"/>
          <w:szCs w:val="22"/>
        </w:rPr>
        <w:t xml:space="preserve">) module </w:t>
      </w:r>
      <w:r w:rsidR="00364B49">
        <w:rPr>
          <w:sz w:val="22"/>
          <w:szCs w:val="22"/>
        </w:rPr>
        <w:t>is being</w:t>
      </w:r>
      <w:r w:rsidRPr="00B57E10">
        <w:rPr>
          <w:sz w:val="22"/>
          <w:szCs w:val="22"/>
        </w:rPr>
        <w:t xml:space="preserve"> desi</w:t>
      </w:r>
      <w:r w:rsidR="0047060B" w:rsidRPr="00B57E10">
        <w:rPr>
          <w:sz w:val="22"/>
          <w:szCs w:val="22"/>
        </w:rPr>
        <w:t>gned for the Jefferson Lab 12GeV upgrade, mainly for Hall-D</w:t>
      </w:r>
      <w:r w:rsidR="00D212AE">
        <w:rPr>
          <w:sz w:val="22"/>
          <w:szCs w:val="22"/>
        </w:rPr>
        <w:t>[</w:t>
      </w:r>
      <w:sdt>
        <w:sdtPr>
          <w:rPr>
            <w:sz w:val="22"/>
            <w:szCs w:val="22"/>
          </w:rPr>
          <w:id w:val="1040743823"/>
          <w:citation/>
        </w:sdtPr>
        <w:sdtContent>
          <w:r w:rsidR="00A81466">
            <w:rPr>
              <w:sz w:val="22"/>
              <w:szCs w:val="22"/>
            </w:rPr>
            <w:fldChar w:fldCharType="begin"/>
          </w:r>
          <w:r w:rsidR="00D212AE">
            <w:rPr>
              <w:sz w:val="22"/>
              <w:szCs w:val="22"/>
            </w:rPr>
            <w:instrText xml:space="preserve"> CITATION Glu09 \l 1033 </w:instrText>
          </w:r>
          <w:r w:rsidR="00A81466">
            <w:rPr>
              <w:sz w:val="22"/>
              <w:szCs w:val="22"/>
            </w:rPr>
            <w:fldChar w:fldCharType="separate"/>
          </w:r>
          <w:r w:rsidR="00D212AE">
            <w:rPr>
              <w:noProof/>
              <w:sz w:val="22"/>
              <w:szCs w:val="22"/>
            </w:rPr>
            <w:t xml:space="preserve"> </w:t>
          </w:r>
          <w:r w:rsidR="00D212AE" w:rsidRPr="00D212AE">
            <w:rPr>
              <w:noProof/>
              <w:sz w:val="22"/>
              <w:szCs w:val="22"/>
            </w:rPr>
            <w:t>(Collaboration, 2009)</w:t>
          </w:r>
          <w:r w:rsidR="00A81466">
            <w:rPr>
              <w:sz w:val="22"/>
              <w:szCs w:val="22"/>
            </w:rPr>
            <w:fldChar w:fldCharType="end"/>
          </w:r>
        </w:sdtContent>
      </w:sdt>
      <w:r w:rsidR="00D212AE">
        <w:rPr>
          <w:sz w:val="22"/>
          <w:szCs w:val="22"/>
        </w:rPr>
        <w:t>]</w:t>
      </w:r>
      <w:r w:rsidR="009B63CE">
        <w:rPr>
          <w:sz w:val="22"/>
          <w:szCs w:val="22"/>
        </w:rPr>
        <w:t xml:space="preserve"> and Hall-B</w:t>
      </w:r>
      <w:r w:rsidR="00D212AE">
        <w:rPr>
          <w:sz w:val="22"/>
          <w:szCs w:val="22"/>
        </w:rPr>
        <w:t>[</w:t>
      </w:r>
      <w:sdt>
        <w:sdtPr>
          <w:rPr>
            <w:sz w:val="22"/>
            <w:szCs w:val="22"/>
          </w:rPr>
          <w:id w:val="1040743824"/>
          <w:citation/>
        </w:sdtPr>
        <w:sdtContent>
          <w:r w:rsidR="00A81466">
            <w:rPr>
              <w:sz w:val="22"/>
              <w:szCs w:val="22"/>
            </w:rPr>
            <w:fldChar w:fldCharType="begin"/>
          </w:r>
          <w:r w:rsidR="00D212AE">
            <w:rPr>
              <w:sz w:val="22"/>
              <w:szCs w:val="22"/>
            </w:rPr>
            <w:instrText xml:space="preserve"> CITATION CLA09 \l 1033 </w:instrText>
          </w:r>
          <w:r w:rsidR="00A81466">
            <w:rPr>
              <w:sz w:val="22"/>
              <w:szCs w:val="22"/>
            </w:rPr>
            <w:fldChar w:fldCharType="separate"/>
          </w:r>
          <w:r w:rsidR="00D212AE">
            <w:rPr>
              <w:noProof/>
              <w:sz w:val="22"/>
              <w:szCs w:val="22"/>
            </w:rPr>
            <w:t xml:space="preserve"> </w:t>
          </w:r>
          <w:r w:rsidR="00D212AE" w:rsidRPr="00D212AE">
            <w:rPr>
              <w:noProof/>
              <w:sz w:val="22"/>
              <w:szCs w:val="22"/>
            </w:rPr>
            <w:t>(Collaboration C. , 2009)</w:t>
          </w:r>
          <w:r w:rsidR="00A81466">
            <w:rPr>
              <w:sz w:val="22"/>
              <w:szCs w:val="22"/>
            </w:rPr>
            <w:fldChar w:fldCharType="end"/>
          </w:r>
        </w:sdtContent>
      </w:sdt>
      <w:r w:rsidR="00D212AE">
        <w:rPr>
          <w:sz w:val="22"/>
          <w:szCs w:val="22"/>
        </w:rPr>
        <w:t>]</w:t>
      </w:r>
      <w:r w:rsidR="0047060B" w:rsidRPr="00B57E10">
        <w:rPr>
          <w:sz w:val="22"/>
          <w:szCs w:val="22"/>
        </w:rPr>
        <w:t>, with other e</w:t>
      </w:r>
      <w:r w:rsidR="007A64F5" w:rsidRPr="00B57E10">
        <w:rPr>
          <w:sz w:val="22"/>
          <w:szCs w:val="22"/>
        </w:rPr>
        <w:t xml:space="preserve">xperimental Halls </w:t>
      </w:r>
      <w:r w:rsidR="00D212AE">
        <w:rPr>
          <w:sz w:val="22"/>
          <w:szCs w:val="22"/>
        </w:rPr>
        <w:t>[</w:t>
      </w:r>
      <w:sdt>
        <w:sdtPr>
          <w:rPr>
            <w:sz w:val="22"/>
            <w:szCs w:val="22"/>
          </w:rPr>
          <w:id w:val="1040743825"/>
          <w:citation/>
        </w:sdtPr>
        <w:sdtContent>
          <w:r w:rsidR="00A81466">
            <w:rPr>
              <w:sz w:val="22"/>
              <w:szCs w:val="22"/>
            </w:rPr>
            <w:fldChar w:fldCharType="begin"/>
          </w:r>
          <w:r w:rsidR="00D212AE">
            <w:rPr>
              <w:sz w:val="22"/>
              <w:szCs w:val="22"/>
            </w:rPr>
            <w:instrText xml:space="preserve"> CITATION CEB90 \l 1033 </w:instrText>
          </w:r>
          <w:r w:rsidR="00A81466">
            <w:rPr>
              <w:sz w:val="22"/>
              <w:szCs w:val="22"/>
            </w:rPr>
            <w:fldChar w:fldCharType="separate"/>
          </w:r>
          <w:r w:rsidR="00D212AE">
            <w:rPr>
              <w:noProof/>
              <w:sz w:val="22"/>
              <w:szCs w:val="22"/>
            </w:rPr>
            <w:t xml:space="preserve"> </w:t>
          </w:r>
          <w:r w:rsidR="00D212AE" w:rsidRPr="00D212AE">
            <w:rPr>
              <w:noProof/>
              <w:sz w:val="22"/>
              <w:szCs w:val="22"/>
            </w:rPr>
            <w:t>(experiments, 1990)</w:t>
          </w:r>
          <w:r w:rsidR="00A81466">
            <w:rPr>
              <w:sz w:val="22"/>
              <w:szCs w:val="22"/>
            </w:rPr>
            <w:fldChar w:fldCharType="end"/>
          </w:r>
        </w:sdtContent>
      </w:sdt>
      <w:r w:rsidR="00D212AE">
        <w:rPr>
          <w:sz w:val="22"/>
          <w:szCs w:val="22"/>
        </w:rPr>
        <w:t xml:space="preserve">] </w:t>
      </w:r>
      <w:r w:rsidR="007A64F5" w:rsidRPr="00B57E10">
        <w:rPr>
          <w:sz w:val="22"/>
          <w:szCs w:val="22"/>
        </w:rPr>
        <w:t>compatibility</w:t>
      </w:r>
      <w:r w:rsidRPr="00B57E10">
        <w:rPr>
          <w:sz w:val="22"/>
          <w:szCs w:val="22"/>
        </w:rPr>
        <w:t xml:space="preserve">. This module is responsible for </w:t>
      </w:r>
      <w:r w:rsidR="009B63CE">
        <w:rPr>
          <w:sz w:val="22"/>
          <w:szCs w:val="22"/>
        </w:rPr>
        <w:t>distributing</w:t>
      </w:r>
      <w:r w:rsidRPr="00B57E10">
        <w:rPr>
          <w:sz w:val="22"/>
          <w:szCs w:val="22"/>
        </w:rPr>
        <w:t xml:space="preserve"> Trigger </w:t>
      </w:r>
      <w:r w:rsidR="009B63CE">
        <w:rPr>
          <w:sz w:val="22"/>
          <w:szCs w:val="22"/>
        </w:rPr>
        <w:t>signals and interfacing with Front-end readout crates to</w:t>
      </w:r>
      <w:r w:rsidRPr="00B57E10">
        <w:rPr>
          <w:sz w:val="22"/>
          <w:szCs w:val="22"/>
        </w:rPr>
        <w:t xml:space="preserve"> provide a low-jitter system clock and fixed latency trigger signals</w:t>
      </w:r>
      <w:r w:rsidR="008C2F7E" w:rsidRPr="00B57E10">
        <w:rPr>
          <w:sz w:val="22"/>
          <w:szCs w:val="22"/>
        </w:rPr>
        <w:t xml:space="preserve"> in the </w:t>
      </w:r>
      <w:r w:rsidRPr="00B57E10">
        <w:rPr>
          <w:sz w:val="22"/>
          <w:szCs w:val="22"/>
        </w:rPr>
        <w:t>data acquisition crates.</w:t>
      </w:r>
      <w:r w:rsidR="00D46A8E" w:rsidRPr="00B57E10">
        <w:rPr>
          <w:sz w:val="22"/>
          <w:szCs w:val="22"/>
        </w:rPr>
        <w:t xml:space="preserve"> </w:t>
      </w:r>
      <w:r w:rsidR="009B63CE">
        <w:rPr>
          <w:sz w:val="22"/>
          <w:szCs w:val="22"/>
        </w:rPr>
        <w:t xml:space="preserve"> The modules also merge the front-end </w:t>
      </w:r>
      <w:r w:rsidR="00D212AE">
        <w:rPr>
          <w:sz w:val="22"/>
          <w:szCs w:val="22"/>
        </w:rPr>
        <w:t>data acquisition</w:t>
      </w:r>
      <w:r w:rsidR="009B63CE">
        <w:rPr>
          <w:sz w:val="22"/>
          <w:szCs w:val="22"/>
        </w:rPr>
        <w:t xml:space="preserve"> crate status and generate a BUSY signal to request to pause the trigger.  </w:t>
      </w:r>
      <w:r w:rsidR="00D46A8E" w:rsidRPr="00B57E10">
        <w:rPr>
          <w:sz w:val="22"/>
          <w:szCs w:val="22"/>
        </w:rPr>
        <w:t>Figure 1a shows the placement of the TI</w:t>
      </w:r>
      <w:r w:rsidR="009B63CE">
        <w:rPr>
          <w:sz w:val="22"/>
          <w:szCs w:val="22"/>
        </w:rPr>
        <w:t>D</w:t>
      </w:r>
      <w:r w:rsidR="00D46A8E" w:rsidRPr="00B57E10">
        <w:rPr>
          <w:sz w:val="22"/>
          <w:szCs w:val="22"/>
        </w:rPr>
        <w:t xml:space="preserve"> modules in the global trigger distribution scheme</w:t>
      </w:r>
      <w:r w:rsidR="0047060B" w:rsidRPr="00B57E10">
        <w:rPr>
          <w:sz w:val="22"/>
          <w:szCs w:val="22"/>
        </w:rPr>
        <w:t xml:space="preserve"> in Hall-D setup</w:t>
      </w:r>
      <w:r w:rsidR="00D46A8E" w:rsidRPr="00B57E10">
        <w:rPr>
          <w:sz w:val="22"/>
          <w:szCs w:val="22"/>
        </w:rPr>
        <w:t>.</w:t>
      </w:r>
    </w:p>
    <w:p w:rsidR="00D53543" w:rsidRPr="00B57E10" w:rsidRDefault="00D53543" w:rsidP="00B57E10">
      <w:pPr>
        <w:ind w:firstLine="720"/>
        <w:jc w:val="both"/>
        <w:rPr>
          <w:sz w:val="22"/>
          <w:szCs w:val="22"/>
        </w:rPr>
      </w:pPr>
    </w:p>
    <w:p w:rsidR="00A00550" w:rsidRPr="00B57E10" w:rsidRDefault="00A8215C" w:rsidP="00B57E10">
      <w:pPr>
        <w:jc w:val="both"/>
        <w:rPr>
          <w:b/>
        </w:rPr>
      </w:pPr>
      <w:r w:rsidRPr="00B57E10">
        <w:rPr>
          <w:b/>
        </w:rPr>
        <w:t>Figure 1a</w:t>
      </w:r>
      <w:r w:rsidR="00D53543" w:rsidRPr="00B57E10">
        <w:rPr>
          <w:b/>
        </w:rPr>
        <w:t>:</w:t>
      </w:r>
    </w:p>
    <w:p w:rsidR="00D53543" w:rsidRPr="00B57E10" w:rsidRDefault="00D53543" w:rsidP="00B57E10">
      <w:pPr>
        <w:jc w:val="both"/>
        <w:rPr>
          <w:b/>
          <w:sz w:val="22"/>
          <w:szCs w:val="22"/>
        </w:rPr>
      </w:pPr>
    </w:p>
    <w:p w:rsidR="00A00550" w:rsidRPr="00B57E10" w:rsidRDefault="00067038" w:rsidP="00B57E10">
      <w:pPr>
        <w:jc w:val="both"/>
        <w:rPr>
          <w:sz w:val="22"/>
          <w:szCs w:val="22"/>
        </w:rPr>
      </w:pPr>
      <w:r>
        <w:rPr>
          <w:noProof/>
          <w:sz w:val="22"/>
          <w:szCs w:val="22"/>
        </w:rPr>
        <w:drawing>
          <wp:inline distT="0" distB="0" distL="0" distR="0">
            <wp:extent cx="5486400" cy="3218180"/>
            <wp:effectExtent l="19050" t="0" r="0" b="0"/>
            <wp:docPr id="6" name="Picture 5" descr="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NG"/>
                    <pic:cNvPicPr/>
                  </pic:nvPicPr>
                  <pic:blipFill>
                    <a:blip r:embed="rId10" cstate="print"/>
                    <a:stretch>
                      <a:fillRect/>
                    </a:stretch>
                  </pic:blipFill>
                  <pic:spPr>
                    <a:xfrm>
                      <a:off x="0" y="0"/>
                      <a:ext cx="5486400" cy="3218180"/>
                    </a:xfrm>
                    <a:prstGeom prst="rect">
                      <a:avLst/>
                    </a:prstGeom>
                  </pic:spPr>
                </pic:pic>
              </a:graphicData>
            </a:graphic>
          </wp:inline>
        </w:drawing>
      </w:r>
    </w:p>
    <w:p w:rsidR="00D53543" w:rsidRPr="00B57E10" w:rsidRDefault="00744874" w:rsidP="00B57E10">
      <w:pPr>
        <w:jc w:val="both"/>
        <w:rPr>
          <w:sz w:val="22"/>
          <w:szCs w:val="22"/>
        </w:rPr>
      </w:pPr>
      <w:r>
        <w:rPr>
          <w:sz w:val="22"/>
          <w:szCs w:val="22"/>
        </w:rPr>
        <w:t>Depending on the PCB stuffing and mode settings, t</w:t>
      </w:r>
      <w:r w:rsidR="0047060B" w:rsidRPr="00B57E10">
        <w:rPr>
          <w:sz w:val="22"/>
          <w:szCs w:val="22"/>
        </w:rPr>
        <w:t>his module can si</w:t>
      </w:r>
      <w:r>
        <w:rPr>
          <w:sz w:val="22"/>
          <w:szCs w:val="22"/>
        </w:rPr>
        <w:t xml:space="preserve">t in the Global Trigger/Clock Distribution Crate </w:t>
      </w:r>
      <w:r w:rsidR="002A2637">
        <w:rPr>
          <w:sz w:val="22"/>
          <w:szCs w:val="22"/>
        </w:rPr>
        <w:t>[</w:t>
      </w:r>
      <w:sdt>
        <w:sdtPr>
          <w:rPr>
            <w:sz w:val="22"/>
            <w:szCs w:val="22"/>
          </w:rPr>
          <w:id w:val="1040743826"/>
          <w:citation/>
        </w:sdtPr>
        <w:sdtContent>
          <w:r w:rsidR="00A81466">
            <w:rPr>
              <w:sz w:val="22"/>
              <w:szCs w:val="22"/>
            </w:rPr>
            <w:fldChar w:fldCharType="begin"/>
          </w:r>
          <w:r w:rsidR="002A2637">
            <w:rPr>
              <w:sz w:val="22"/>
              <w:szCs w:val="22"/>
            </w:rPr>
            <w:instrText xml:space="preserve"> CITATION Chr09 \l 1033 </w:instrText>
          </w:r>
          <w:r w:rsidR="00A81466">
            <w:rPr>
              <w:sz w:val="22"/>
              <w:szCs w:val="22"/>
            </w:rPr>
            <w:fldChar w:fldCharType="separate"/>
          </w:r>
          <w:r w:rsidR="002A2637">
            <w:rPr>
              <w:noProof/>
              <w:sz w:val="22"/>
              <w:szCs w:val="22"/>
            </w:rPr>
            <w:t xml:space="preserve"> </w:t>
          </w:r>
          <w:r w:rsidR="002A2637" w:rsidRPr="002A2637">
            <w:rPr>
              <w:noProof/>
              <w:sz w:val="22"/>
              <w:szCs w:val="22"/>
            </w:rPr>
            <w:t>(Chris, 2009)</w:t>
          </w:r>
          <w:r w:rsidR="00A81466">
            <w:rPr>
              <w:sz w:val="22"/>
              <w:szCs w:val="22"/>
            </w:rPr>
            <w:fldChar w:fldCharType="end"/>
          </w:r>
        </w:sdtContent>
      </w:sdt>
      <w:r w:rsidR="002A2637">
        <w:rPr>
          <w:sz w:val="22"/>
          <w:szCs w:val="22"/>
        </w:rPr>
        <w:t xml:space="preserve">] </w:t>
      </w:r>
      <w:r>
        <w:rPr>
          <w:sz w:val="22"/>
          <w:szCs w:val="22"/>
        </w:rPr>
        <w:t>to fan out trigger</w:t>
      </w:r>
      <w:r w:rsidR="00DC7F5C">
        <w:rPr>
          <w:sz w:val="22"/>
          <w:szCs w:val="22"/>
        </w:rPr>
        <w:t xml:space="preserve"> and clock to the front</w:t>
      </w:r>
      <w:r w:rsidR="00067038">
        <w:rPr>
          <w:sz w:val="22"/>
          <w:szCs w:val="22"/>
        </w:rPr>
        <w:t>-</w:t>
      </w:r>
      <w:r w:rsidR="00DC7F5C">
        <w:rPr>
          <w:sz w:val="22"/>
          <w:szCs w:val="22"/>
        </w:rPr>
        <w:t>end</w:t>
      </w:r>
      <w:r w:rsidR="00067038">
        <w:rPr>
          <w:sz w:val="22"/>
          <w:szCs w:val="22"/>
        </w:rPr>
        <w:t xml:space="preserve"> crates</w:t>
      </w:r>
      <w:r w:rsidR="00DC7F5C">
        <w:rPr>
          <w:sz w:val="22"/>
          <w:szCs w:val="22"/>
        </w:rPr>
        <w:t xml:space="preserve">, </w:t>
      </w:r>
      <w:r w:rsidR="002A2637">
        <w:rPr>
          <w:sz w:val="22"/>
          <w:szCs w:val="22"/>
        </w:rPr>
        <w:t>which is the functionality of Trigger Distribution (TD) [</w:t>
      </w:r>
      <w:sdt>
        <w:sdtPr>
          <w:rPr>
            <w:sz w:val="22"/>
            <w:szCs w:val="22"/>
          </w:rPr>
          <w:id w:val="1040743827"/>
          <w:citation/>
        </w:sdtPr>
        <w:sdtContent>
          <w:r w:rsidR="00A81466">
            <w:rPr>
              <w:sz w:val="22"/>
              <w:szCs w:val="22"/>
            </w:rPr>
            <w:fldChar w:fldCharType="begin"/>
          </w:r>
          <w:r w:rsidR="002A2637">
            <w:rPr>
              <w:sz w:val="22"/>
              <w:szCs w:val="22"/>
            </w:rPr>
            <w:instrText xml:space="preserve"> CITATION Ben08 \l 1033 </w:instrText>
          </w:r>
          <w:r w:rsidR="00A81466">
            <w:rPr>
              <w:sz w:val="22"/>
              <w:szCs w:val="22"/>
            </w:rPr>
            <w:fldChar w:fldCharType="separate"/>
          </w:r>
          <w:r w:rsidR="002A2637">
            <w:rPr>
              <w:noProof/>
              <w:sz w:val="22"/>
              <w:szCs w:val="22"/>
            </w:rPr>
            <w:t xml:space="preserve"> </w:t>
          </w:r>
          <w:r w:rsidR="002A2637" w:rsidRPr="002A2637">
            <w:rPr>
              <w:noProof/>
              <w:sz w:val="22"/>
              <w:szCs w:val="22"/>
            </w:rPr>
            <w:t>(Raydo, 2008)</w:t>
          </w:r>
          <w:r w:rsidR="00A81466">
            <w:rPr>
              <w:sz w:val="22"/>
              <w:szCs w:val="22"/>
            </w:rPr>
            <w:fldChar w:fldCharType="end"/>
          </w:r>
        </w:sdtContent>
      </w:sdt>
      <w:r w:rsidR="002A2637">
        <w:rPr>
          <w:sz w:val="22"/>
          <w:szCs w:val="22"/>
        </w:rPr>
        <w:t xml:space="preserve">] modules; </w:t>
      </w:r>
      <w:r w:rsidR="00DC7F5C">
        <w:rPr>
          <w:sz w:val="22"/>
          <w:szCs w:val="22"/>
        </w:rPr>
        <w:t xml:space="preserve">or sit in the front-end data acquisition crate to send triggers to the Signal Distribution (SD) </w:t>
      </w:r>
      <w:r w:rsidR="002A2637">
        <w:rPr>
          <w:sz w:val="22"/>
          <w:szCs w:val="22"/>
        </w:rPr>
        <w:t>[</w:t>
      </w:r>
      <w:sdt>
        <w:sdtPr>
          <w:rPr>
            <w:sz w:val="22"/>
            <w:szCs w:val="22"/>
          </w:rPr>
          <w:id w:val="1040743828"/>
          <w:citation/>
        </w:sdtPr>
        <w:sdtContent>
          <w:r w:rsidR="00A81466">
            <w:rPr>
              <w:sz w:val="22"/>
              <w:szCs w:val="22"/>
            </w:rPr>
            <w:fldChar w:fldCharType="begin"/>
          </w:r>
          <w:r w:rsidR="002A2637">
            <w:rPr>
              <w:sz w:val="22"/>
              <w:szCs w:val="22"/>
            </w:rPr>
            <w:instrText xml:space="preserve"> CITATION Chr08 \l 1033 </w:instrText>
          </w:r>
          <w:r w:rsidR="00A81466">
            <w:rPr>
              <w:sz w:val="22"/>
              <w:szCs w:val="22"/>
            </w:rPr>
            <w:fldChar w:fldCharType="separate"/>
          </w:r>
          <w:r w:rsidR="002A2637">
            <w:rPr>
              <w:noProof/>
              <w:sz w:val="22"/>
              <w:szCs w:val="22"/>
            </w:rPr>
            <w:t xml:space="preserve"> </w:t>
          </w:r>
          <w:r w:rsidR="002A2637" w:rsidRPr="002A2637">
            <w:rPr>
              <w:noProof/>
              <w:sz w:val="22"/>
              <w:szCs w:val="22"/>
            </w:rPr>
            <w:t>(Cuevas, 2008)</w:t>
          </w:r>
          <w:r w:rsidR="00A81466">
            <w:rPr>
              <w:sz w:val="22"/>
              <w:szCs w:val="22"/>
            </w:rPr>
            <w:fldChar w:fldCharType="end"/>
          </w:r>
        </w:sdtContent>
      </w:sdt>
      <w:r w:rsidR="002A2637">
        <w:rPr>
          <w:sz w:val="22"/>
          <w:szCs w:val="22"/>
        </w:rPr>
        <w:t xml:space="preserve">] </w:t>
      </w:r>
      <w:r w:rsidR="00DC7F5C">
        <w:rPr>
          <w:sz w:val="22"/>
          <w:szCs w:val="22"/>
        </w:rPr>
        <w:t>module and Crate Trigger Processor (CTP)</w:t>
      </w:r>
      <w:r w:rsidR="002A2637">
        <w:rPr>
          <w:sz w:val="22"/>
          <w:szCs w:val="22"/>
        </w:rPr>
        <w:t xml:space="preserve"> [</w:t>
      </w:r>
      <w:sdt>
        <w:sdtPr>
          <w:rPr>
            <w:sz w:val="22"/>
            <w:szCs w:val="22"/>
          </w:rPr>
          <w:id w:val="1040743829"/>
          <w:citation/>
        </w:sdtPr>
        <w:sdtContent>
          <w:r w:rsidR="00A81466">
            <w:rPr>
              <w:sz w:val="22"/>
              <w:szCs w:val="22"/>
            </w:rPr>
            <w:fldChar w:fldCharType="begin"/>
          </w:r>
          <w:r w:rsidR="002A2637">
            <w:rPr>
              <w:sz w:val="22"/>
              <w:szCs w:val="22"/>
            </w:rPr>
            <w:instrText xml:space="preserve"> CITATION Chr091 \l 1033 </w:instrText>
          </w:r>
          <w:r w:rsidR="00A81466">
            <w:rPr>
              <w:sz w:val="22"/>
              <w:szCs w:val="22"/>
            </w:rPr>
            <w:fldChar w:fldCharType="separate"/>
          </w:r>
          <w:r w:rsidR="002A2637">
            <w:rPr>
              <w:noProof/>
              <w:sz w:val="22"/>
              <w:szCs w:val="22"/>
            </w:rPr>
            <w:t xml:space="preserve"> </w:t>
          </w:r>
          <w:r w:rsidR="002A2637" w:rsidRPr="002A2637">
            <w:rPr>
              <w:noProof/>
              <w:sz w:val="22"/>
              <w:szCs w:val="22"/>
            </w:rPr>
            <w:t>(Chris, Gloabal Trigger Processor, 2009)</w:t>
          </w:r>
          <w:r w:rsidR="00A81466">
            <w:rPr>
              <w:sz w:val="22"/>
              <w:szCs w:val="22"/>
            </w:rPr>
            <w:fldChar w:fldCharType="end"/>
          </w:r>
        </w:sdtContent>
      </w:sdt>
      <w:r w:rsidR="002A2637">
        <w:rPr>
          <w:sz w:val="22"/>
          <w:szCs w:val="22"/>
        </w:rPr>
        <w:t>], which is the functionality of the Trigger Interface (TI) [</w:t>
      </w:r>
      <w:sdt>
        <w:sdtPr>
          <w:rPr>
            <w:sz w:val="22"/>
            <w:szCs w:val="22"/>
          </w:rPr>
          <w:id w:val="1040743830"/>
          <w:citation/>
        </w:sdtPr>
        <w:sdtContent>
          <w:r w:rsidR="00A81466">
            <w:rPr>
              <w:sz w:val="22"/>
              <w:szCs w:val="22"/>
            </w:rPr>
            <w:fldChar w:fldCharType="begin"/>
          </w:r>
          <w:r w:rsidR="002A2637">
            <w:rPr>
              <w:sz w:val="22"/>
              <w:szCs w:val="22"/>
            </w:rPr>
            <w:instrText xml:space="preserve"> CITATION Ben081 \l 1033 </w:instrText>
          </w:r>
          <w:r w:rsidR="00A81466">
            <w:rPr>
              <w:sz w:val="22"/>
              <w:szCs w:val="22"/>
            </w:rPr>
            <w:fldChar w:fldCharType="separate"/>
          </w:r>
          <w:r w:rsidR="002A2637">
            <w:rPr>
              <w:noProof/>
              <w:sz w:val="22"/>
              <w:szCs w:val="22"/>
            </w:rPr>
            <w:t xml:space="preserve"> </w:t>
          </w:r>
          <w:r w:rsidR="002A2637" w:rsidRPr="002A2637">
            <w:rPr>
              <w:noProof/>
              <w:sz w:val="22"/>
              <w:szCs w:val="22"/>
            </w:rPr>
            <w:t>(Ben, 2008)</w:t>
          </w:r>
          <w:r w:rsidR="00A81466">
            <w:rPr>
              <w:sz w:val="22"/>
              <w:szCs w:val="22"/>
            </w:rPr>
            <w:fldChar w:fldCharType="end"/>
          </w:r>
        </w:sdtContent>
      </w:sdt>
      <w:r w:rsidR="002A2637">
        <w:rPr>
          <w:sz w:val="22"/>
          <w:szCs w:val="22"/>
        </w:rPr>
        <w:t>] module</w:t>
      </w:r>
      <w:r w:rsidR="00DC7F5C">
        <w:rPr>
          <w:sz w:val="22"/>
          <w:szCs w:val="22"/>
        </w:rPr>
        <w:t xml:space="preserve">.  The TID has simple Trigger Supervisor (TS) </w:t>
      </w:r>
      <w:r w:rsidR="002A2637">
        <w:rPr>
          <w:sz w:val="22"/>
          <w:szCs w:val="22"/>
        </w:rPr>
        <w:t>[</w:t>
      </w:r>
      <w:sdt>
        <w:sdtPr>
          <w:rPr>
            <w:sz w:val="22"/>
            <w:szCs w:val="22"/>
          </w:rPr>
          <w:id w:val="1040743831"/>
          <w:citation/>
        </w:sdtPr>
        <w:sdtContent>
          <w:r w:rsidR="00A81466">
            <w:rPr>
              <w:sz w:val="22"/>
              <w:szCs w:val="22"/>
            </w:rPr>
            <w:fldChar w:fldCharType="begin"/>
          </w:r>
          <w:r w:rsidR="002A2637">
            <w:rPr>
              <w:sz w:val="22"/>
              <w:szCs w:val="22"/>
            </w:rPr>
            <w:instrText xml:space="preserve"> CITATION Ed10 \l 1033 </w:instrText>
          </w:r>
          <w:r w:rsidR="00A81466">
            <w:rPr>
              <w:sz w:val="22"/>
              <w:szCs w:val="22"/>
            </w:rPr>
            <w:fldChar w:fldCharType="separate"/>
          </w:r>
          <w:r w:rsidR="002A2637">
            <w:rPr>
              <w:noProof/>
              <w:sz w:val="22"/>
              <w:szCs w:val="22"/>
            </w:rPr>
            <w:t xml:space="preserve"> </w:t>
          </w:r>
          <w:r w:rsidR="002A2637" w:rsidRPr="002A2637">
            <w:rPr>
              <w:noProof/>
              <w:sz w:val="22"/>
              <w:szCs w:val="22"/>
            </w:rPr>
            <w:t>(Ed, 2010)</w:t>
          </w:r>
          <w:r w:rsidR="00A81466">
            <w:rPr>
              <w:sz w:val="22"/>
              <w:szCs w:val="22"/>
            </w:rPr>
            <w:fldChar w:fldCharType="end"/>
          </w:r>
        </w:sdtContent>
      </w:sdt>
      <w:r w:rsidR="002A2637">
        <w:rPr>
          <w:sz w:val="22"/>
          <w:szCs w:val="22"/>
        </w:rPr>
        <w:t xml:space="preserve">] </w:t>
      </w:r>
      <w:r w:rsidR="00DC7F5C">
        <w:rPr>
          <w:sz w:val="22"/>
          <w:szCs w:val="22"/>
        </w:rPr>
        <w:t xml:space="preserve">functions built in.  </w:t>
      </w:r>
      <w:r w:rsidR="00067038">
        <w:rPr>
          <w:sz w:val="22"/>
          <w:szCs w:val="22"/>
        </w:rPr>
        <w:t xml:space="preserve">The TID can act as a subsystem trigger supervisor when used independently.  </w:t>
      </w:r>
      <w:r w:rsidR="00DC7F5C">
        <w:rPr>
          <w:sz w:val="22"/>
          <w:szCs w:val="22"/>
        </w:rPr>
        <w:t xml:space="preserve">With </w:t>
      </w:r>
      <w:r w:rsidR="00067038">
        <w:rPr>
          <w:sz w:val="22"/>
          <w:szCs w:val="22"/>
        </w:rPr>
        <w:t xml:space="preserve">other </w:t>
      </w:r>
      <w:r w:rsidR="00DC7F5C">
        <w:rPr>
          <w:sz w:val="22"/>
          <w:szCs w:val="22"/>
        </w:rPr>
        <w:t>TIDs, a subsystem with up to eight crates can be setup without real TS module</w:t>
      </w:r>
      <w:r w:rsidR="0047060B" w:rsidRPr="00B57E10">
        <w:rPr>
          <w:sz w:val="22"/>
          <w:szCs w:val="22"/>
        </w:rPr>
        <w:t>.</w:t>
      </w:r>
      <w:r w:rsidR="002A2637">
        <w:rPr>
          <w:sz w:val="22"/>
          <w:szCs w:val="22"/>
        </w:rPr>
        <w:t xml:space="preserve">  The TID also has the flexibility to select the trigger and clock inputs from central trigger system or local (sub-system) trigger system.</w:t>
      </w:r>
    </w:p>
    <w:p w:rsidR="0047060B" w:rsidRPr="00B57E10" w:rsidRDefault="0047060B" w:rsidP="00B57E10">
      <w:pPr>
        <w:jc w:val="both"/>
        <w:rPr>
          <w:sz w:val="22"/>
          <w:szCs w:val="22"/>
        </w:rPr>
      </w:pPr>
    </w:p>
    <w:p w:rsidR="007B135E" w:rsidRPr="00B57E10" w:rsidRDefault="00FB0FB3" w:rsidP="00B57E10">
      <w:pPr>
        <w:jc w:val="both"/>
        <w:rPr>
          <w:sz w:val="24"/>
          <w:szCs w:val="24"/>
        </w:rPr>
      </w:pPr>
      <w:r w:rsidRPr="00B57E10">
        <w:rPr>
          <w:b/>
          <w:sz w:val="22"/>
          <w:szCs w:val="22"/>
        </w:rPr>
        <w:t>2</w:t>
      </w:r>
      <w:r w:rsidR="007B135E" w:rsidRPr="00B57E10">
        <w:rPr>
          <w:b/>
          <w:sz w:val="22"/>
          <w:szCs w:val="22"/>
        </w:rPr>
        <w:t xml:space="preserve"> </w:t>
      </w:r>
      <w:r w:rsidR="007B135E" w:rsidRPr="00B57E10">
        <w:rPr>
          <w:b/>
          <w:sz w:val="24"/>
          <w:szCs w:val="24"/>
        </w:rPr>
        <w:t xml:space="preserve">Purpose of </w:t>
      </w:r>
      <w:r w:rsidR="00D75B95" w:rsidRPr="00B57E10">
        <w:rPr>
          <w:b/>
          <w:sz w:val="24"/>
          <w:szCs w:val="24"/>
        </w:rPr>
        <w:t>the module</w:t>
      </w:r>
    </w:p>
    <w:p w:rsidR="007B135E" w:rsidRPr="00B57E10" w:rsidRDefault="007B135E" w:rsidP="00B57E10">
      <w:pPr>
        <w:jc w:val="both"/>
        <w:rPr>
          <w:sz w:val="16"/>
          <w:szCs w:val="16"/>
        </w:rPr>
      </w:pPr>
    </w:p>
    <w:p w:rsidR="00650CB1" w:rsidRDefault="00650CB1" w:rsidP="00B57E10">
      <w:pPr>
        <w:ind w:firstLine="720"/>
        <w:jc w:val="both"/>
        <w:rPr>
          <w:sz w:val="22"/>
          <w:szCs w:val="22"/>
        </w:rPr>
      </w:pPr>
      <w:r>
        <w:rPr>
          <w:sz w:val="22"/>
          <w:szCs w:val="22"/>
        </w:rPr>
        <w:t xml:space="preserve">The TID in the global trigger </w:t>
      </w:r>
      <w:r w:rsidR="0020208C">
        <w:rPr>
          <w:sz w:val="22"/>
          <w:szCs w:val="22"/>
        </w:rPr>
        <w:t xml:space="preserve">distribution crate receives trigger/clock signals from the SD and fans out the signals for up to eight crates in the data acquisition system.  The global trigger distribution crate is designed to house up to 16 TID modules, which provides trigger and clock for up to 128 crates.  The TID distributes the following signals to each front end crates: global system clock, trigger words, and a custom serial link to establish a fixed latency from the trigger Supervisor to front end crates.  In addition, the TID will receive status information from each </w:t>
      </w:r>
      <w:r w:rsidR="0020208C">
        <w:rPr>
          <w:sz w:val="22"/>
          <w:szCs w:val="22"/>
        </w:rPr>
        <w:lastRenderedPageBreak/>
        <w:t xml:space="preserve">crate that will be used to generate a ‘busy’ signal and also track various status registers of the front-end crates.  </w:t>
      </w:r>
    </w:p>
    <w:p w:rsidR="002E7E9A" w:rsidRPr="00B57E10" w:rsidRDefault="002E7E9A" w:rsidP="00B57E10">
      <w:pPr>
        <w:ind w:firstLine="720"/>
        <w:jc w:val="both"/>
        <w:rPr>
          <w:sz w:val="22"/>
          <w:szCs w:val="22"/>
        </w:rPr>
      </w:pPr>
      <w:r w:rsidRPr="00B57E10">
        <w:rPr>
          <w:sz w:val="22"/>
          <w:szCs w:val="22"/>
        </w:rPr>
        <w:t>The TI</w:t>
      </w:r>
      <w:r w:rsidR="0020208C">
        <w:rPr>
          <w:sz w:val="22"/>
          <w:szCs w:val="22"/>
        </w:rPr>
        <w:t>D</w:t>
      </w:r>
      <w:r w:rsidRPr="00B57E10">
        <w:rPr>
          <w:sz w:val="22"/>
          <w:szCs w:val="22"/>
        </w:rPr>
        <w:t xml:space="preserve"> in each front-end data acquisition crate connects to a T</w:t>
      </w:r>
      <w:r w:rsidR="0020208C">
        <w:rPr>
          <w:sz w:val="22"/>
          <w:szCs w:val="22"/>
        </w:rPr>
        <w:t>ID m</w:t>
      </w:r>
      <w:r w:rsidRPr="00B57E10">
        <w:rPr>
          <w:sz w:val="22"/>
          <w:szCs w:val="22"/>
        </w:rPr>
        <w:t>odule in the global trigger distributi</w:t>
      </w:r>
      <w:r w:rsidR="001521EC">
        <w:rPr>
          <w:sz w:val="22"/>
          <w:szCs w:val="22"/>
        </w:rPr>
        <w:t>on crate. This is done using a full-duplex fiber link,</w:t>
      </w:r>
      <w:r w:rsidRPr="00B57E10">
        <w:rPr>
          <w:sz w:val="22"/>
          <w:szCs w:val="22"/>
        </w:rPr>
        <w:t xml:space="preserve"> which provides a 16bit word every 16ns. This link uses a reference clock derived from the 250MHz </w:t>
      </w:r>
      <w:r w:rsidR="00D46A8E" w:rsidRPr="00B57E10">
        <w:rPr>
          <w:sz w:val="22"/>
          <w:szCs w:val="22"/>
        </w:rPr>
        <w:t>global pipeline clock allow a trigger word to be distributed every 4 global pipeline clock cycles.</w:t>
      </w:r>
      <w:r w:rsidR="00E317D1" w:rsidRPr="00B57E10">
        <w:rPr>
          <w:sz w:val="22"/>
          <w:szCs w:val="22"/>
        </w:rPr>
        <w:t xml:space="preserve"> The TI</w:t>
      </w:r>
      <w:r w:rsidR="0020208C">
        <w:rPr>
          <w:sz w:val="22"/>
          <w:szCs w:val="22"/>
        </w:rPr>
        <w:t>D</w:t>
      </w:r>
      <w:r w:rsidR="00E317D1" w:rsidRPr="00B57E10">
        <w:rPr>
          <w:sz w:val="22"/>
          <w:szCs w:val="22"/>
        </w:rPr>
        <w:t xml:space="preserve"> receives trigger words from the TS and depending on the trigger word type the TI</w:t>
      </w:r>
      <w:r w:rsidR="001521EC">
        <w:rPr>
          <w:sz w:val="22"/>
          <w:szCs w:val="22"/>
        </w:rPr>
        <w:t>D</w:t>
      </w:r>
      <w:r w:rsidR="00E317D1" w:rsidRPr="00B57E10">
        <w:rPr>
          <w:sz w:val="22"/>
          <w:szCs w:val="22"/>
        </w:rPr>
        <w:t xml:space="preserve"> can issue a crate level trigger condition, which is signals using 3 trigger bits: Trig1, Trig2, and Sync</w:t>
      </w:r>
      <w:r w:rsidR="0047060B" w:rsidRPr="00B57E10">
        <w:rPr>
          <w:sz w:val="22"/>
          <w:szCs w:val="22"/>
        </w:rPr>
        <w:t xml:space="preserve"> through the VXS switch port B</w:t>
      </w:r>
      <w:r w:rsidR="00E317D1" w:rsidRPr="00B57E10">
        <w:rPr>
          <w:sz w:val="22"/>
          <w:szCs w:val="22"/>
        </w:rPr>
        <w:t>. The trigger bits are sent to a Signal Distribution (SD) module that distributes these signals to all front-end modules in the crate.</w:t>
      </w:r>
      <w:r w:rsidR="00476F9B" w:rsidRPr="00B57E10">
        <w:rPr>
          <w:sz w:val="22"/>
          <w:szCs w:val="22"/>
        </w:rPr>
        <w:t xml:space="preserve"> The TI</w:t>
      </w:r>
      <w:r w:rsidR="0020208C">
        <w:rPr>
          <w:sz w:val="22"/>
          <w:szCs w:val="22"/>
        </w:rPr>
        <w:t>D</w:t>
      </w:r>
      <w:r w:rsidR="00476F9B" w:rsidRPr="00B57E10">
        <w:rPr>
          <w:sz w:val="22"/>
          <w:szCs w:val="22"/>
        </w:rPr>
        <w:t xml:space="preserve"> module also accepts </w:t>
      </w:r>
      <w:r w:rsidR="009B5B75">
        <w:rPr>
          <w:sz w:val="22"/>
          <w:szCs w:val="22"/>
        </w:rPr>
        <w:t>status</w:t>
      </w:r>
      <w:r w:rsidR="0047060B" w:rsidRPr="00B57E10">
        <w:rPr>
          <w:sz w:val="22"/>
          <w:szCs w:val="22"/>
        </w:rPr>
        <w:t xml:space="preserve"> </w:t>
      </w:r>
      <w:r w:rsidR="00476F9B" w:rsidRPr="00B57E10">
        <w:rPr>
          <w:sz w:val="22"/>
          <w:szCs w:val="22"/>
        </w:rPr>
        <w:t>signal</w:t>
      </w:r>
      <w:r w:rsidR="0047060B" w:rsidRPr="00B57E10">
        <w:rPr>
          <w:sz w:val="22"/>
          <w:szCs w:val="22"/>
        </w:rPr>
        <w:t>s</w:t>
      </w:r>
      <w:r w:rsidR="00476F9B" w:rsidRPr="00B57E10">
        <w:rPr>
          <w:sz w:val="22"/>
          <w:szCs w:val="22"/>
        </w:rPr>
        <w:t xml:space="preserve"> from the SD module, which is the logical OR of the </w:t>
      </w:r>
      <w:r w:rsidR="009B5B75">
        <w:rPr>
          <w:sz w:val="22"/>
          <w:szCs w:val="22"/>
        </w:rPr>
        <w:t>status</w:t>
      </w:r>
      <w:r w:rsidR="00476F9B" w:rsidRPr="00B57E10">
        <w:rPr>
          <w:sz w:val="22"/>
          <w:szCs w:val="22"/>
        </w:rPr>
        <w:t xml:space="preserve"> signals from </w:t>
      </w:r>
      <w:r w:rsidR="007A64F5" w:rsidRPr="00B57E10">
        <w:rPr>
          <w:sz w:val="22"/>
          <w:szCs w:val="22"/>
        </w:rPr>
        <w:t>all front-end modules. The</w:t>
      </w:r>
      <w:r w:rsidR="0047060B" w:rsidRPr="00B57E10">
        <w:rPr>
          <w:sz w:val="22"/>
          <w:szCs w:val="22"/>
        </w:rPr>
        <w:t>s</w:t>
      </w:r>
      <w:r w:rsidR="007A64F5" w:rsidRPr="00B57E10">
        <w:rPr>
          <w:sz w:val="22"/>
          <w:szCs w:val="22"/>
        </w:rPr>
        <w:t>e</w:t>
      </w:r>
      <w:r w:rsidR="0047060B" w:rsidRPr="00B57E10">
        <w:rPr>
          <w:sz w:val="22"/>
          <w:szCs w:val="22"/>
        </w:rPr>
        <w:t xml:space="preserve"> status</w:t>
      </w:r>
      <w:r w:rsidR="00476F9B" w:rsidRPr="00B57E10">
        <w:rPr>
          <w:sz w:val="22"/>
          <w:szCs w:val="22"/>
        </w:rPr>
        <w:t xml:space="preserve"> signal</w:t>
      </w:r>
      <w:r w:rsidR="0047060B" w:rsidRPr="00B57E10">
        <w:rPr>
          <w:sz w:val="22"/>
          <w:szCs w:val="22"/>
        </w:rPr>
        <w:t>s</w:t>
      </w:r>
      <w:r w:rsidR="00476F9B" w:rsidRPr="00B57E10">
        <w:rPr>
          <w:sz w:val="22"/>
          <w:szCs w:val="22"/>
        </w:rPr>
        <w:t xml:space="preserve"> can be transmitted back to the TS through the fiber optic link to </w:t>
      </w:r>
      <w:r w:rsidR="0047060B" w:rsidRPr="00B57E10">
        <w:rPr>
          <w:sz w:val="22"/>
          <w:szCs w:val="22"/>
        </w:rPr>
        <w:t xml:space="preserve">slow down or </w:t>
      </w:r>
      <w:r w:rsidR="00476F9B" w:rsidRPr="00B57E10">
        <w:rPr>
          <w:sz w:val="22"/>
          <w:szCs w:val="22"/>
        </w:rPr>
        <w:t>inhibit further distrib</w:t>
      </w:r>
      <w:r w:rsidR="0047060B" w:rsidRPr="00B57E10">
        <w:rPr>
          <w:sz w:val="22"/>
          <w:szCs w:val="22"/>
        </w:rPr>
        <w:t>ution of triggers until the status</w:t>
      </w:r>
      <w:r w:rsidR="00476F9B" w:rsidRPr="00B57E10">
        <w:rPr>
          <w:sz w:val="22"/>
          <w:szCs w:val="22"/>
        </w:rPr>
        <w:t xml:space="preserve"> has been resolved. </w:t>
      </w:r>
      <w:r w:rsidR="0047060B" w:rsidRPr="00B57E10">
        <w:rPr>
          <w:sz w:val="22"/>
          <w:szCs w:val="22"/>
        </w:rPr>
        <w:t xml:space="preserve">The status includes a WARNING and a BUSY.  When the WARNING is set, the front </w:t>
      </w:r>
      <w:r w:rsidR="007A64F5" w:rsidRPr="00B57E10">
        <w:rPr>
          <w:sz w:val="22"/>
          <w:szCs w:val="22"/>
        </w:rPr>
        <w:t xml:space="preserve">end </w:t>
      </w:r>
      <w:r w:rsidR="0047060B" w:rsidRPr="00B57E10">
        <w:rPr>
          <w:sz w:val="22"/>
          <w:szCs w:val="22"/>
        </w:rPr>
        <w:t xml:space="preserve">boards are requesting for trigger rate slow down; when the </w:t>
      </w:r>
      <w:r w:rsidR="009B5B75">
        <w:rPr>
          <w:sz w:val="22"/>
          <w:szCs w:val="22"/>
        </w:rPr>
        <w:t>BUSY</w:t>
      </w:r>
      <w:r w:rsidR="0047060B" w:rsidRPr="00B57E10">
        <w:rPr>
          <w:sz w:val="22"/>
          <w:szCs w:val="22"/>
        </w:rPr>
        <w:t xml:space="preserve"> is set, the front </w:t>
      </w:r>
      <w:r w:rsidR="007A64F5" w:rsidRPr="00B57E10">
        <w:rPr>
          <w:sz w:val="22"/>
          <w:szCs w:val="22"/>
        </w:rPr>
        <w:t xml:space="preserve">end </w:t>
      </w:r>
      <w:r w:rsidR="0047060B" w:rsidRPr="00B57E10">
        <w:rPr>
          <w:sz w:val="22"/>
          <w:szCs w:val="22"/>
        </w:rPr>
        <w:t xml:space="preserve">boards are requesting for trigger inhibit.  </w:t>
      </w:r>
      <w:r w:rsidR="00476F9B" w:rsidRPr="00B57E10">
        <w:rPr>
          <w:sz w:val="22"/>
          <w:szCs w:val="22"/>
        </w:rPr>
        <w:t xml:space="preserve">The assertion of a </w:t>
      </w:r>
      <w:r w:rsidR="0047060B" w:rsidRPr="00B57E10">
        <w:rPr>
          <w:sz w:val="22"/>
          <w:szCs w:val="22"/>
        </w:rPr>
        <w:t xml:space="preserve">status </w:t>
      </w:r>
      <w:r w:rsidR="00476F9B" w:rsidRPr="00B57E10">
        <w:rPr>
          <w:sz w:val="22"/>
          <w:szCs w:val="22"/>
        </w:rPr>
        <w:t>signal will create a dead-time in the data acquisition system which should be a rare occurrence since the data acquisition is being designed to handle the full trigger rate that can occur from the physics events being captured.</w:t>
      </w:r>
      <w:r w:rsidR="00015862" w:rsidRPr="00B57E10">
        <w:rPr>
          <w:sz w:val="22"/>
          <w:szCs w:val="22"/>
        </w:rPr>
        <w:t xml:space="preserve">  The dead time will be monitored and recorded by the Trigger Supervisor board.</w:t>
      </w:r>
    </w:p>
    <w:p w:rsidR="00E06EDD" w:rsidRPr="00B57E10" w:rsidRDefault="00E06EDD" w:rsidP="00B57E10">
      <w:pPr>
        <w:ind w:firstLine="720"/>
        <w:jc w:val="both"/>
        <w:rPr>
          <w:sz w:val="22"/>
          <w:szCs w:val="22"/>
        </w:rPr>
      </w:pPr>
    </w:p>
    <w:p w:rsidR="00015862" w:rsidRPr="00B57E10" w:rsidRDefault="00390453" w:rsidP="00B57E10">
      <w:pPr>
        <w:pStyle w:val="BodyText"/>
        <w:rPr>
          <w:sz w:val="22"/>
          <w:szCs w:val="22"/>
        </w:rPr>
      </w:pPr>
      <w:r w:rsidRPr="00B57E10">
        <w:rPr>
          <w:sz w:val="22"/>
          <w:szCs w:val="22"/>
        </w:rPr>
        <w:tab/>
      </w:r>
      <w:r w:rsidR="00015862" w:rsidRPr="00B57E10">
        <w:rPr>
          <w:sz w:val="22"/>
          <w:szCs w:val="22"/>
        </w:rPr>
        <w:t>The data from TI</w:t>
      </w:r>
      <w:r w:rsidR="009B5B75">
        <w:rPr>
          <w:sz w:val="22"/>
          <w:szCs w:val="22"/>
        </w:rPr>
        <w:t>D</w:t>
      </w:r>
      <w:r w:rsidR="00015862" w:rsidRPr="00B57E10">
        <w:rPr>
          <w:sz w:val="22"/>
          <w:szCs w:val="22"/>
        </w:rPr>
        <w:t xml:space="preserve"> can also be sent to Signal Distribution board, in parallel with the TI</w:t>
      </w:r>
      <w:r w:rsidR="009B5B75">
        <w:rPr>
          <w:sz w:val="22"/>
          <w:szCs w:val="22"/>
        </w:rPr>
        <w:t>D</w:t>
      </w:r>
      <w:r w:rsidR="00015862" w:rsidRPr="00B57E10">
        <w:rPr>
          <w:sz w:val="22"/>
          <w:szCs w:val="22"/>
        </w:rPr>
        <w:t xml:space="preserve"> to ROC VME data transfer, through a 250 Mbps (or 500 Mbps) serial link on the</w:t>
      </w:r>
      <w:r w:rsidR="009B5B75">
        <w:rPr>
          <w:sz w:val="22"/>
          <w:szCs w:val="22"/>
        </w:rPr>
        <w:t xml:space="preserve"> P0 backplane.  This provides a</w:t>
      </w:r>
      <w:r w:rsidR="00015862" w:rsidRPr="00B57E10">
        <w:rPr>
          <w:sz w:val="22"/>
          <w:szCs w:val="22"/>
        </w:rPr>
        <w:t xml:space="preserve"> redundant data readout path.</w:t>
      </w:r>
    </w:p>
    <w:p w:rsidR="009B5B75" w:rsidRDefault="009B5B75" w:rsidP="00B57E10">
      <w:pPr>
        <w:pStyle w:val="BodyText"/>
        <w:rPr>
          <w:sz w:val="22"/>
          <w:szCs w:val="22"/>
        </w:rPr>
      </w:pPr>
    </w:p>
    <w:p w:rsidR="00015862" w:rsidRDefault="009B5B75" w:rsidP="00B57E10">
      <w:pPr>
        <w:pStyle w:val="BodyText"/>
        <w:rPr>
          <w:sz w:val="22"/>
          <w:szCs w:val="22"/>
        </w:rPr>
      </w:pPr>
      <w:r>
        <w:rPr>
          <w:sz w:val="22"/>
          <w:szCs w:val="22"/>
        </w:rPr>
        <w:tab/>
        <w:t>The TID module is implemen</w:t>
      </w:r>
      <w:r w:rsidR="001521EC">
        <w:rPr>
          <w:sz w:val="22"/>
          <w:szCs w:val="22"/>
        </w:rPr>
        <w:t>ted as a 6U VXS payload module</w:t>
      </w:r>
      <w:r>
        <w:rPr>
          <w:sz w:val="22"/>
          <w:szCs w:val="22"/>
        </w:rPr>
        <w:t xml:space="preserve"> with VME64x connectors.  It is backward compatible with VME64 and backward compatible with Trigger Supervisor Rev2 module.  The TID in Global trigger crate may have different front panel from the TID in the front-end data acquisition crate.</w:t>
      </w:r>
    </w:p>
    <w:p w:rsidR="009B5B75" w:rsidRPr="00B57E10" w:rsidRDefault="009B5B75" w:rsidP="00B57E10">
      <w:pPr>
        <w:pStyle w:val="BodyText"/>
        <w:rPr>
          <w:sz w:val="22"/>
          <w:szCs w:val="22"/>
        </w:rPr>
      </w:pPr>
    </w:p>
    <w:p w:rsidR="00E813C9" w:rsidRPr="00B57E10" w:rsidRDefault="00FB0FB3" w:rsidP="00B57E10">
      <w:pPr>
        <w:pStyle w:val="BodyText"/>
        <w:rPr>
          <w:b/>
          <w:sz w:val="28"/>
        </w:rPr>
      </w:pPr>
      <w:r w:rsidRPr="00B57E10">
        <w:rPr>
          <w:b/>
          <w:sz w:val="28"/>
        </w:rPr>
        <w:t>3</w:t>
      </w:r>
      <w:r w:rsidR="007B135E" w:rsidRPr="00B57E10">
        <w:rPr>
          <w:b/>
          <w:sz w:val="28"/>
        </w:rPr>
        <w:t xml:space="preserve"> Functional Description</w:t>
      </w:r>
    </w:p>
    <w:p w:rsidR="007A64F5" w:rsidRPr="00B57E10" w:rsidRDefault="007A64F5" w:rsidP="00B57E10">
      <w:pPr>
        <w:pStyle w:val="BodyText"/>
        <w:rPr>
          <w:b/>
          <w:sz w:val="28"/>
        </w:rPr>
      </w:pPr>
    </w:p>
    <w:p w:rsidR="008A4660" w:rsidRPr="008A4660" w:rsidRDefault="008A4660" w:rsidP="008A4660">
      <w:pPr>
        <w:pStyle w:val="BodyText"/>
        <w:rPr>
          <w:b/>
          <w:sz w:val="28"/>
        </w:rPr>
      </w:pPr>
      <w:r w:rsidRPr="00B57E10">
        <w:rPr>
          <w:b/>
          <w:sz w:val="28"/>
        </w:rPr>
        <w:t xml:space="preserve">3.1 </w:t>
      </w:r>
      <w:r>
        <w:rPr>
          <w:b/>
          <w:sz w:val="28"/>
        </w:rPr>
        <w:t>General discription</w:t>
      </w:r>
    </w:p>
    <w:p w:rsidR="008A4660" w:rsidRDefault="008A4660" w:rsidP="008A4660">
      <w:pPr>
        <w:pStyle w:val="Heading1"/>
        <w:ind w:firstLine="720"/>
        <w:jc w:val="both"/>
        <w:rPr>
          <w:b w:val="0"/>
          <w:sz w:val="22"/>
          <w:szCs w:val="22"/>
        </w:rPr>
      </w:pPr>
      <w:r w:rsidRPr="00B57E10">
        <w:rPr>
          <w:b w:val="0"/>
          <w:sz w:val="22"/>
          <w:szCs w:val="22"/>
        </w:rPr>
        <w:t>Figure 3a shows the block diagram of the TI</w:t>
      </w:r>
      <w:r>
        <w:rPr>
          <w:b w:val="0"/>
          <w:sz w:val="22"/>
          <w:szCs w:val="22"/>
        </w:rPr>
        <w:t>D</w:t>
      </w:r>
      <w:r w:rsidRPr="00B57E10">
        <w:rPr>
          <w:b w:val="0"/>
          <w:sz w:val="22"/>
          <w:szCs w:val="22"/>
        </w:rPr>
        <w:t xml:space="preserve"> module, indicating the major components used in the design.</w:t>
      </w:r>
      <w:r>
        <w:rPr>
          <w:b w:val="0"/>
          <w:sz w:val="22"/>
          <w:szCs w:val="22"/>
        </w:rPr>
        <w:t xml:space="preserve"> </w:t>
      </w:r>
      <w:r w:rsidRPr="00B57E10">
        <w:rPr>
          <w:b w:val="0"/>
          <w:sz w:val="22"/>
          <w:szCs w:val="22"/>
        </w:rPr>
        <w:t xml:space="preserve"> The HFBR-7934 is the multi-channel (4 Rx, 4 Tx) fiber link that the TI</w:t>
      </w:r>
      <w:r>
        <w:rPr>
          <w:b w:val="0"/>
          <w:sz w:val="22"/>
          <w:szCs w:val="22"/>
        </w:rPr>
        <w:t>D</w:t>
      </w:r>
      <w:r w:rsidRPr="00B57E10">
        <w:rPr>
          <w:b w:val="0"/>
          <w:sz w:val="22"/>
          <w:szCs w:val="22"/>
        </w:rPr>
        <w:t xml:space="preserve"> </w:t>
      </w:r>
      <w:r>
        <w:rPr>
          <w:b w:val="0"/>
          <w:sz w:val="22"/>
          <w:szCs w:val="22"/>
        </w:rPr>
        <w:t>fans out/</w:t>
      </w:r>
      <w:r w:rsidRPr="00B57E10">
        <w:rPr>
          <w:b w:val="0"/>
          <w:sz w:val="22"/>
          <w:szCs w:val="22"/>
        </w:rPr>
        <w:t xml:space="preserve">receives a low-jitter (&lt;2ps RMS) 250MHz global pipeline clock, serialized 16bit trigger words, and a fixed latency signal used in producing a fixed latency trigger.  </w:t>
      </w:r>
      <w:r>
        <w:rPr>
          <w:b w:val="0"/>
          <w:sz w:val="22"/>
          <w:szCs w:val="22"/>
        </w:rPr>
        <w:t>The AD9510 is the main clock driver and gets synchronized lower frequency clocks.  The Xilinx XC5VLX30T is used to encode/deco</w:t>
      </w:r>
      <w:r w:rsidR="00696E5F">
        <w:rPr>
          <w:b w:val="0"/>
          <w:sz w:val="22"/>
          <w:szCs w:val="22"/>
        </w:rPr>
        <w:t>de the trigger words at 16ns, to interface with the VME, to control the working mode etc.  The P0 is compatible with the VXS payload slots, which matches with GTP, CTP, SD positioned in switch slots.</w:t>
      </w:r>
    </w:p>
    <w:p w:rsidR="00696E5F" w:rsidRPr="00696E5F" w:rsidRDefault="00696E5F" w:rsidP="00696E5F"/>
    <w:p w:rsidR="00272D0F" w:rsidRPr="00B57E10" w:rsidRDefault="00272D0F" w:rsidP="00B57E10">
      <w:pPr>
        <w:jc w:val="both"/>
      </w:pPr>
    </w:p>
    <w:p w:rsidR="00272D0F" w:rsidRPr="00B57E10" w:rsidRDefault="00272D0F" w:rsidP="00B57E10">
      <w:pPr>
        <w:jc w:val="both"/>
        <w:rPr>
          <w:b/>
        </w:rPr>
      </w:pPr>
      <w:r w:rsidRPr="00B57E10">
        <w:rPr>
          <w:b/>
        </w:rPr>
        <w:t xml:space="preserve">Figure 3a: Trigger </w:t>
      </w:r>
      <w:r w:rsidR="00816F80" w:rsidRPr="00B57E10">
        <w:rPr>
          <w:b/>
        </w:rPr>
        <w:t>Interface</w:t>
      </w:r>
      <w:r w:rsidRPr="00B57E10">
        <w:rPr>
          <w:b/>
        </w:rPr>
        <w:t xml:space="preserve"> </w:t>
      </w:r>
      <w:r w:rsidR="00074E70" w:rsidRPr="00B57E10">
        <w:rPr>
          <w:b/>
        </w:rPr>
        <w:t>Block Diagram</w:t>
      </w:r>
    </w:p>
    <w:p w:rsidR="001E04E8" w:rsidRPr="00B57E10" w:rsidRDefault="009A2D3B" w:rsidP="00B57E10">
      <w:pPr>
        <w:jc w:val="both"/>
        <w:rPr>
          <w:b/>
        </w:rPr>
      </w:pPr>
      <w:r>
        <w:rPr>
          <w:b/>
          <w:noProof/>
        </w:rPr>
        <w:lastRenderedPageBreak/>
        <w:drawing>
          <wp:inline distT="0" distB="0" distL="0" distR="0">
            <wp:extent cx="5486400" cy="4114800"/>
            <wp:effectExtent l="19050" t="0" r="0" b="0"/>
            <wp:docPr id="10" name="Picture 9" descr="TI_blo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_block.tif"/>
                    <pic:cNvPicPr/>
                  </pic:nvPicPr>
                  <pic:blipFill>
                    <a:blip r:embed="rId11" cstate="print"/>
                    <a:stretch>
                      <a:fillRect/>
                    </a:stretch>
                  </pic:blipFill>
                  <pic:spPr>
                    <a:xfrm>
                      <a:off x="0" y="0"/>
                      <a:ext cx="5486400" cy="4114800"/>
                    </a:xfrm>
                    <a:prstGeom prst="rect">
                      <a:avLst/>
                    </a:prstGeom>
                  </pic:spPr>
                </pic:pic>
              </a:graphicData>
            </a:graphic>
          </wp:inline>
        </w:drawing>
      </w:r>
    </w:p>
    <w:p w:rsidR="00272D0F" w:rsidRPr="00B57E10" w:rsidRDefault="00272D0F" w:rsidP="00B57E10">
      <w:pPr>
        <w:ind w:left="-720" w:right="-720"/>
        <w:jc w:val="both"/>
        <w:rPr>
          <w:b/>
          <w:sz w:val="24"/>
        </w:rPr>
      </w:pPr>
    </w:p>
    <w:p w:rsidR="00682A4B" w:rsidRPr="00B57E10" w:rsidRDefault="00682A4B" w:rsidP="00B57E10">
      <w:pPr>
        <w:jc w:val="both"/>
      </w:pPr>
    </w:p>
    <w:p w:rsidR="00937A74" w:rsidRPr="008A4660" w:rsidRDefault="00937A74" w:rsidP="00937A74">
      <w:pPr>
        <w:pStyle w:val="BodyText"/>
        <w:rPr>
          <w:b/>
          <w:sz w:val="28"/>
        </w:rPr>
      </w:pPr>
      <w:r w:rsidRPr="00B57E10">
        <w:rPr>
          <w:b/>
          <w:sz w:val="28"/>
        </w:rPr>
        <w:t>3.1 Fiber links</w:t>
      </w:r>
    </w:p>
    <w:p w:rsidR="00937A74" w:rsidRPr="00B57E10" w:rsidRDefault="00937A74" w:rsidP="00937A74">
      <w:pPr>
        <w:pStyle w:val="Heading1"/>
        <w:ind w:firstLine="720"/>
        <w:jc w:val="both"/>
        <w:rPr>
          <w:b w:val="0"/>
          <w:sz w:val="22"/>
          <w:szCs w:val="22"/>
        </w:rPr>
      </w:pPr>
      <w:r w:rsidRPr="00B57E10">
        <w:rPr>
          <w:b w:val="0"/>
          <w:sz w:val="22"/>
          <w:szCs w:val="22"/>
        </w:rPr>
        <w:t xml:space="preserve">The HFBR-7934 is the multi-channel (4 Rx, 4 Tx) fiber optic link </w:t>
      </w:r>
      <w:r>
        <w:rPr>
          <w:b w:val="0"/>
          <w:sz w:val="22"/>
          <w:szCs w:val="22"/>
        </w:rPr>
        <w:t xml:space="preserve">for the </w:t>
      </w:r>
      <w:r w:rsidRPr="00B57E10">
        <w:rPr>
          <w:b w:val="0"/>
          <w:sz w:val="22"/>
          <w:szCs w:val="22"/>
        </w:rPr>
        <w:t>TI</w:t>
      </w:r>
      <w:r>
        <w:rPr>
          <w:b w:val="0"/>
          <w:sz w:val="22"/>
          <w:szCs w:val="22"/>
        </w:rPr>
        <w:t>D.  For the TID in the global trigger distribution crate, all the eight HFBR-7934 transceivers will be installed, so each can support up to eight front end data acquisition crates.  For the TID in the front end crates and global trigger crate, two HFBR-7934 transceivers will be installed, to receive the trigger/clock from central trigger and subsystem trigger.</w:t>
      </w:r>
    </w:p>
    <w:p w:rsidR="00937A74" w:rsidRDefault="00937A74" w:rsidP="00B57E10">
      <w:pPr>
        <w:ind w:left="360"/>
        <w:jc w:val="both"/>
        <w:rPr>
          <w:b/>
          <w:sz w:val="22"/>
          <w:szCs w:val="22"/>
        </w:rPr>
      </w:pPr>
    </w:p>
    <w:p w:rsidR="006F1BF6" w:rsidRPr="00B57E10" w:rsidRDefault="00937A74" w:rsidP="00B57E10">
      <w:pPr>
        <w:ind w:left="360"/>
        <w:jc w:val="both"/>
        <w:rPr>
          <w:sz w:val="22"/>
          <w:szCs w:val="22"/>
        </w:rPr>
      </w:pPr>
      <w:r>
        <w:rPr>
          <w:b/>
          <w:sz w:val="22"/>
          <w:szCs w:val="22"/>
        </w:rPr>
        <w:t>3.2</w:t>
      </w:r>
      <w:r w:rsidR="00272D0F" w:rsidRPr="00B57E10">
        <w:rPr>
          <w:b/>
          <w:sz w:val="22"/>
          <w:szCs w:val="22"/>
        </w:rPr>
        <w:t>: Clock Distribution</w:t>
      </w:r>
    </w:p>
    <w:p w:rsidR="00272D0F" w:rsidRPr="00B57E10" w:rsidRDefault="00272D0F" w:rsidP="00B57E10">
      <w:pPr>
        <w:ind w:left="360"/>
        <w:jc w:val="both"/>
        <w:rPr>
          <w:sz w:val="22"/>
          <w:szCs w:val="22"/>
        </w:rPr>
      </w:pPr>
    </w:p>
    <w:p w:rsidR="001C187F" w:rsidRDefault="001C187F" w:rsidP="00B57E10">
      <w:pPr>
        <w:ind w:left="360"/>
        <w:jc w:val="both"/>
        <w:rPr>
          <w:sz w:val="22"/>
          <w:szCs w:val="22"/>
        </w:rPr>
      </w:pPr>
      <w:r>
        <w:rPr>
          <w:sz w:val="22"/>
          <w:szCs w:val="22"/>
        </w:rPr>
        <w:t>One of the TID’s major function</w:t>
      </w:r>
      <w:r w:rsidR="007D0166">
        <w:rPr>
          <w:sz w:val="22"/>
          <w:szCs w:val="22"/>
        </w:rPr>
        <w:t>s</w:t>
      </w:r>
      <w:r>
        <w:rPr>
          <w:sz w:val="22"/>
          <w:szCs w:val="22"/>
        </w:rPr>
        <w:t xml:space="preserve"> is the </w:t>
      </w:r>
      <w:r w:rsidR="009A2D3B">
        <w:rPr>
          <w:sz w:val="22"/>
          <w:szCs w:val="22"/>
        </w:rPr>
        <w:t xml:space="preserve">pipeline </w:t>
      </w:r>
      <w:r>
        <w:rPr>
          <w:sz w:val="22"/>
          <w:szCs w:val="22"/>
        </w:rPr>
        <w:t>clock distribution.  There are f</w:t>
      </w:r>
      <w:r w:rsidR="009A2D3B">
        <w:rPr>
          <w:sz w:val="22"/>
          <w:szCs w:val="22"/>
        </w:rPr>
        <w:t>ive</w:t>
      </w:r>
      <w:r>
        <w:rPr>
          <w:sz w:val="22"/>
          <w:szCs w:val="22"/>
        </w:rPr>
        <w:t xml:space="preserve"> possible sources for the 250MHz clock: ‘P0 connector from SD in trigger distribution crate’, ‘onboard oscillator’, ‘external clock input from twisted pair cable’, ‘optical fiber input from central trigger in front-end crate’ and ‘optical fiber input from subsystem trigger in front-end crate’.  The clocks from optical fibers need be de-skewed to synchronize with other crates in the system (and subsystem).  The skew </w:t>
      </w:r>
      <w:r w:rsidR="00926FCA">
        <w:rPr>
          <w:sz w:val="22"/>
          <w:szCs w:val="22"/>
        </w:rPr>
        <w:t xml:space="preserve">on the fiber could be as high as several ns, unless we choose low skew fibers.  </w:t>
      </w:r>
      <w:r w:rsidR="009A2D3B">
        <w:rPr>
          <w:sz w:val="22"/>
          <w:szCs w:val="22"/>
        </w:rPr>
        <w:t xml:space="preserve">The TI_rev3 co-ax cable de-skew technique will be used.  </w:t>
      </w:r>
      <w:r w:rsidR="00926FCA">
        <w:rPr>
          <w:sz w:val="22"/>
          <w:szCs w:val="22"/>
        </w:rPr>
        <w:t>The five clock sources will be multiplexed</w:t>
      </w:r>
      <w:r w:rsidR="00D54249">
        <w:rPr>
          <w:sz w:val="22"/>
          <w:szCs w:val="22"/>
        </w:rPr>
        <w:t>.  There will be only one 250MHz clock running on the TID.</w:t>
      </w:r>
    </w:p>
    <w:p w:rsidR="009A1539" w:rsidRDefault="00A87AEC" w:rsidP="00B57E10">
      <w:pPr>
        <w:ind w:left="360"/>
        <w:jc w:val="both"/>
        <w:rPr>
          <w:sz w:val="22"/>
          <w:szCs w:val="22"/>
        </w:rPr>
      </w:pPr>
      <w:r>
        <w:rPr>
          <w:sz w:val="22"/>
          <w:szCs w:val="22"/>
        </w:rPr>
        <w:t xml:space="preserve">The clock is </w:t>
      </w:r>
      <w:r w:rsidR="009A2D3B">
        <w:rPr>
          <w:sz w:val="22"/>
          <w:szCs w:val="22"/>
        </w:rPr>
        <w:t>fanned out</w:t>
      </w:r>
      <w:r>
        <w:rPr>
          <w:sz w:val="22"/>
          <w:szCs w:val="22"/>
        </w:rPr>
        <w:t xml:space="preserve"> by the MC100LVEP111 2:1:10 clock driver.  When the TID is used in the global clock/trigger distribution crate, the clock from P0 is distributed directly to the optical fibers (eight HFBR-7934</w:t>
      </w:r>
      <w:r w:rsidR="009A2D3B">
        <w:rPr>
          <w:sz w:val="22"/>
          <w:szCs w:val="22"/>
        </w:rPr>
        <w:t xml:space="preserve"> modules</w:t>
      </w:r>
      <w:r>
        <w:rPr>
          <w:sz w:val="22"/>
          <w:szCs w:val="22"/>
        </w:rPr>
        <w:t xml:space="preserve">).  The extra output from the clock driver will drive the </w:t>
      </w:r>
      <w:r w:rsidRPr="00700D50">
        <w:rPr>
          <w:i/>
          <w:sz w:val="22"/>
          <w:szCs w:val="22"/>
        </w:rPr>
        <w:t xml:space="preserve">AD9510 and generate the onboard clock.  </w:t>
      </w:r>
      <w:r w:rsidR="00657AEB" w:rsidRPr="00700D50">
        <w:rPr>
          <w:i/>
          <w:sz w:val="22"/>
          <w:szCs w:val="22"/>
        </w:rPr>
        <w:t>In all the other cases, the clock will go to the</w:t>
      </w:r>
      <w:r w:rsidR="00657AEB">
        <w:rPr>
          <w:sz w:val="22"/>
          <w:szCs w:val="22"/>
        </w:rPr>
        <w:t xml:space="preserve"> AD9510 first, and drive all the outputs.</w:t>
      </w:r>
    </w:p>
    <w:p w:rsidR="00A87AEC" w:rsidRDefault="00700D50" w:rsidP="00B57E10">
      <w:pPr>
        <w:ind w:left="360"/>
        <w:jc w:val="both"/>
        <w:rPr>
          <w:sz w:val="22"/>
          <w:szCs w:val="22"/>
        </w:rPr>
      </w:pPr>
      <w:r>
        <w:rPr>
          <w:sz w:val="22"/>
          <w:szCs w:val="22"/>
        </w:rPr>
        <w:t>Three</w:t>
      </w:r>
      <w:r w:rsidR="00657AEB">
        <w:rPr>
          <w:sz w:val="22"/>
          <w:szCs w:val="22"/>
        </w:rPr>
        <w:t xml:space="preserve"> clocks (with frequencies</w:t>
      </w:r>
      <w:r w:rsidR="009A2D3B">
        <w:rPr>
          <w:sz w:val="22"/>
          <w:szCs w:val="22"/>
        </w:rPr>
        <w:t xml:space="preserve"> of 250 MHz, 125 MHz, 31.</w:t>
      </w:r>
      <w:r>
        <w:rPr>
          <w:sz w:val="22"/>
          <w:szCs w:val="22"/>
        </w:rPr>
        <w:t>25 MHz</w:t>
      </w:r>
      <w:r w:rsidR="00657AEB">
        <w:rPr>
          <w:sz w:val="22"/>
          <w:szCs w:val="22"/>
        </w:rPr>
        <w:t xml:space="preserve">) are distributed </w:t>
      </w:r>
      <w:r>
        <w:rPr>
          <w:sz w:val="22"/>
          <w:szCs w:val="22"/>
        </w:rPr>
        <w:t xml:space="preserve">to the P0 backplane.  One </w:t>
      </w:r>
      <w:r w:rsidR="009A1539">
        <w:rPr>
          <w:sz w:val="22"/>
          <w:szCs w:val="22"/>
        </w:rPr>
        <w:t xml:space="preserve">On-Semiconductors’ NB4N840M </w:t>
      </w:r>
      <w:r>
        <w:rPr>
          <w:sz w:val="22"/>
          <w:szCs w:val="22"/>
        </w:rPr>
        <w:t>is</w:t>
      </w:r>
      <w:r w:rsidR="009A1539">
        <w:rPr>
          <w:sz w:val="22"/>
          <w:szCs w:val="22"/>
        </w:rPr>
        <w:t xml:space="preserve"> used to switch the clock</w:t>
      </w:r>
      <w:r w:rsidR="009A2D3B">
        <w:rPr>
          <w:sz w:val="22"/>
          <w:szCs w:val="22"/>
        </w:rPr>
        <w:t>s</w:t>
      </w:r>
      <w:r w:rsidR="009A1539">
        <w:rPr>
          <w:sz w:val="22"/>
          <w:szCs w:val="22"/>
        </w:rPr>
        <w:t xml:space="preserve">, so that, </w:t>
      </w:r>
      <w:r>
        <w:rPr>
          <w:sz w:val="22"/>
          <w:szCs w:val="22"/>
        </w:rPr>
        <w:t xml:space="preserve">the </w:t>
      </w:r>
      <w:r>
        <w:rPr>
          <w:sz w:val="22"/>
          <w:szCs w:val="22"/>
        </w:rPr>
        <w:lastRenderedPageBreak/>
        <w:t xml:space="preserve">SWA and SWB </w:t>
      </w:r>
      <w:r w:rsidR="009A1539">
        <w:rPr>
          <w:sz w:val="22"/>
          <w:szCs w:val="22"/>
        </w:rPr>
        <w:t xml:space="preserve">can get any </w:t>
      </w:r>
      <w:r>
        <w:rPr>
          <w:sz w:val="22"/>
          <w:szCs w:val="22"/>
        </w:rPr>
        <w:t xml:space="preserve">two </w:t>
      </w:r>
      <w:r w:rsidR="009A1539">
        <w:rPr>
          <w:sz w:val="22"/>
          <w:szCs w:val="22"/>
        </w:rPr>
        <w:t xml:space="preserve">of the </w:t>
      </w:r>
      <w:r>
        <w:rPr>
          <w:sz w:val="22"/>
          <w:szCs w:val="22"/>
        </w:rPr>
        <w:t>three</w:t>
      </w:r>
      <w:r w:rsidR="009A1539">
        <w:rPr>
          <w:sz w:val="22"/>
          <w:szCs w:val="22"/>
        </w:rPr>
        <w:t xml:space="preserve"> frequencies independently.  A buffer is added to switch the signal from CML to LVPECL, as </w:t>
      </w:r>
      <w:r>
        <w:rPr>
          <w:sz w:val="22"/>
          <w:szCs w:val="22"/>
        </w:rPr>
        <w:t xml:space="preserve">needed </w:t>
      </w:r>
      <w:r w:rsidR="009A1539">
        <w:rPr>
          <w:sz w:val="22"/>
          <w:szCs w:val="22"/>
        </w:rPr>
        <w:t>in the VXS specification.</w:t>
      </w:r>
    </w:p>
    <w:p w:rsidR="009A1539" w:rsidRDefault="009A1539" w:rsidP="00B57E10">
      <w:pPr>
        <w:ind w:left="360"/>
        <w:jc w:val="both"/>
        <w:rPr>
          <w:sz w:val="22"/>
          <w:szCs w:val="22"/>
        </w:rPr>
      </w:pPr>
      <w:r>
        <w:rPr>
          <w:sz w:val="22"/>
          <w:szCs w:val="22"/>
        </w:rPr>
        <w:t>The clock is also distributed to the connectors via ECL o</w:t>
      </w:r>
      <w:r w:rsidR="00F41358">
        <w:rPr>
          <w:sz w:val="22"/>
          <w:szCs w:val="22"/>
        </w:rPr>
        <w:t xml:space="preserve">n twisted pair cables </w:t>
      </w:r>
      <w:r w:rsidR="009A2D3B">
        <w:rPr>
          <w:sz w:val="22"/>
          <w:szCs w:val="22"/>
        </w:rPr>
        <w:t xml:space="preserve">and VME P2 user defined pins via LVPECL </w:t>
      </w:r>
      <w:r w:rsidR="00F41358">
        <w:rPr>
          <w:sz w:val="22"/>
          <w:szCs w:val="22"/>
        </w:rPr>
        <w:t>for VME</w:t>
      </w:r>
      <w:r>
        <w:rPr>
          <w:sz w:val="22"/>
          <w:szCs w:val="22"/>
        </w:rPr>
        <w:t xml:space="preserve"> ADC or TDC modules</w:t>
      </w:r>
      <w:r w:rsidR="00F41358">
        <w:rPr>
          <w:sz w:val="22"/>
          <w:szCs w:val="22"/>
        </w:rPr>
        <w:t xml:space="preserve">, which </w:t>
      </w:r>
      <w:r w:rsidR="009A2D3B">
        <w:rPr>
          <w:sz w:val="22"/>
          <w:szCs w:val="22"/>
        </w:rPr>
        <w:t>are</w:t>
      </w:r>
      <w:r w:rsidR="00F41358">
        <w:rPr>
          <w:sz w:val="22"/>
          <w:szCs w:val="22"/>
        </w:rPr>
        <w:t xml:space="preserve"> NOT in the VXS crate</w:t>
      </w:r>
      <w:r>
        <w:rPr>
          <w:sz w:val="22"/>
          <w:szCs w:val="22"/>
        </w:rPr>
        <w:t xml:space="preserve">.  The CAEN </w:t>
      </w:r>
      <w:r w:rsidR="00F41358">
        <w:rPr>
          <w:sz w:val="22"/>
          <w:szCs w:val="22"/>
        </w:rPr>
        <w:t>V</w:t>
      </w:r>
      <w:r>
        <w:rPr>
          <w:sz w:val="22"/>
          <w:szCs w:val="22"/>
        </w:rPr>
        <w:t xml:space="preserve">1290 </w:t>
      </w:r>
      <w:r w:rsidR="00F41358">
        <w:rPr>
          <w:sz w:val="22"/>
          <w:szCs w:val="22"/>
        </w:rPr>
        <w:t>will get a synchronized 41.67MHz clock instead of the nominal 40MHz onboard oscillator</w:t>
      </w:r>
      <w:r w:rsidR="009A2D3B">
        <w:rPr>
          <w:sz w:val="22"/>
          <w:szCs w:val="22"/>
        </w:rPr>
        <w:t xml:space="preserve"> frequency</w:t>
      </w:r>
      <w:r w:rsidR="00700D50">
        <w:rPr>
          <w:sz w:val="22"/>
          <w:szCs w:val="22"/>
        </w:rPr>
        <w:t>, because t</w:t>
      </w:r>
      <w:r w:rsidR="00F41358">
        <w:rPr>
          <w:sz w:val="22"/>
          <w:szCs w:val="22"/>
        </w:rPr>
        <w:t xml:space="preserve">here </w:t>
      </w:r>
      <w:r w:rsidR="00700D50">
        <w:rPr>
          <w:sz w:val="22"/>
          <w:szCs w:val="22"/>
        </w:rPr>
        <w:t>will be</w:t>
      </w:r>
      <w:r w:rsidR="00F41358">
        <w:rPr>
          <w:sz w:val="22"/>
          <w:szCs w:val="22"/>
        </w:rPr>
        <w:t xml:space="preserve"> too much effort involved to generate a syste</w:t>
      </w:r>
      <w:r w:rsidR="009A2D3B">
        <w:rPr>
          <w:sz w:val="22"/>
          <w:szCs w:val="22"/>
        </w:rPr>
        <w:t>m wide synchronized 40MHz clock, and the V1290 can be calibrated to accept the 41.67 MHz clock.</w:t>
      </w:r>
    </w:p>
    <w:p w:rsidR="009A2D3B" w:rsidRDefault="009A2D3B" w:rsidP="00B57E10">
      <w:pPr>
        <w:ind w:left="360"/>
        <w:jc w:val="both"/>
        <w:rPr>
          <w:sz w:val="22"/>
          <w:szCs w:val="22"/>
        </w:rPr>
      </w:pPr>
      <w:r>
        <w:rPr>
          <w:sz w:val="22"/>
          <w:szCs w:val="22"/>
        </w:rPr>
        <w:t>An eight-bit on board switch will be used to select the clock sources except for the AD9510, which will be configured by the FPGA firmware.</w:t>
      </w:r>
    </w:p>
    <w:p w:rsidR="009A2D3B" w:rsidRDefault="009A2D3B" w:rsidP="00B57E10">
      <w:pPr>
        <w:ind w:left="360"/>
        <w:jc w:val="both"/>
        <w:rPr>
          <w:sz w:val="22"/>
          <w:szCs w:val="22"/>
        </w:rPr>
      </w:pPr>
    </w:p>
    <w:p w:rsidR="00F34004" w:rsidRDefault="00F34004" w:rsidP="00B57E10">
      <w:pPr>
        <w:ind w:left="360"/>
        <w:jc w:val="both"/>
        <w:rPr>
          <w:sz w:val="22"/>
          <w:szCs w:val="22"/>
        </w:rPr>
      </w:pPr>
      <w:r>
        <w:rPr>
          <w:sz w:val="22"/>
          <w:szCs w:val="22"/>
        </w:rPr>
        <w:t>Firgure 3b shows the TID clock distribution diagram:</w:t>
      </w:r>
    </w:p>
    <w:p w:rsidR="00F34004" w:rsidRDefault="00F34004" w:rsidP="00B57E10">
      <w:pPr>
        <w:ind w:left="360"/>
        <w:jc w:val="both"/>
        <w:rPr>
          <w:sz w:val="22"/>
          <w:szCs w:val="22"/>
        </w:rPr>
      </w:pPr>
    </w:p>
    <w:p w:rsidR="00F34004" w:rsidRDefault="00FB224A" w:rsidP="00B57E10">
      <w:pPr>
        <w:ind w:left="360"/>
        <w:jc w:val="both"/>
        <w:rPr>
          <w:sz w:val="22"/>
          <w:szCs w:val="22"/>
        </w:rPr>
      </w:pPr>
      <w:r>
        <w:rPr>
          <w:noProof/>
          <w:sz w:val="22"/>
          <w:szCs w:val="22"/>
        </w:rPr>
        <w:drawing>
          <wp:inline distT="0" distB="0" distL="0" distR="0">
            <wp:extent cx="5486400" cy="4114800"/>
            <wp:effectExtent l="19050" t="0" r="0" b="0"/>
            <wp:docPr id="12" name="Picture 11" descr="clo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ck.tif"/>
                    <pic:cNvPicPr/>
                  </pic:nvPicPr>
                  <pic:blipFill>
                    <a:blip r:embed="rId12" cstate="print"/>
                    <a:stretch>
                      <a:fillRect/>
                    </a:stretch>
                  </pic:blipFill>
                  <pic:spPr>
                    <a:xfrm>
                      <a:off x="0" y="0"/>
                      <a:ext cx="5486400" cy="4114800"/>
                    </a:xfrm>
                    <a:prstGeom prst="rect">
                      <a:avLst/>
                    </a:prstGeom>
                  </pic:spPr>
                </pic:pic>
              </a:graphicData>
            </a:graphic>
          </wp:inline>
        </w:drawing>
      </w:r>
    </w:p>
    <w:p w:rsidR="00F34004" w:rsidRDefault="00F34004" w:rsidP="00B57E10">
      <w:pPr>
        <w:ind w:left="360"/>
        <w:jc w:val="both"/>
        <w:rPr>
          <w:sz w:val="22"/>
          <w:szCs w:val="22"/>
        </w:rPr>
      </w:pPr>
    </w:p>
    <w:p w:rsidR="00EC6C92" w:rsidRDefault="00EC6C92" w:rsidP="00B57E10">
      <w:pPr>
        <w:ind w:left="360"/>
        <w:jc w:val="both"/>
        <w:rPr>
          <w:sz w:val="22"/>
          <w:szCs w:val="22"/>
        </w:rPr>
      </w:pPr>
      <w:r>
        <w:rPr>
          <w:sz w:val="22"/>
          <w:szCs w:val="22"/>
        </w:rPr>
        <w:t>The clock is distributed in (LVP)ECL, or CML levels to keep the low jitter and low skew (faster propagation).  The LVDS clock is used to drive the FPGA for easy termination.</w:t>
      </w:r>
    </w:p>
    <w:p w:rsidR="00D74645" w:rsidRDefault="00A738F6" w:rsidP="00B57E10">
      <w:pPr>
        <w:ind w:left="360"/>
        <w:jc w:val="both"/>
        <w:rPr>
          <w:sz w:val="22"/>
          <w:szCs w:val="22"/>
        </w:rPr>
      </w:pPr>
      <w:r w:rsidRPr="00B57E10">
        <w:rPr>
          <w:sz w:val="22"/>
          <w:szCs w:val="22"/>
        </w:rPr>
        <w:t xml:space="preserve">The </w:t>
      </w:r>
      <w:r w:rsidR="00E813C9" w:rsidRPr="00B57E10">
        <w:rPr>
          <w:sz w:val="22"/>
          <w:szCs w:val="22"/>
        </w:rPr>
        <w:t xml:space="preserve">global 250MHz clock signal received over the fiber </w:t>
      </w:r>
      <w:r w:rsidRPr="00B57E10">
        <w:rPr>
          <w:sz w:val="22"/>
          <w:szCs w:val="22"/>
        </w:rPr>
        <w:t xml:space="preserve">runs the L1 trigger pipeline electronics and nearly all of the front-end modules. Several front-end modules require </w:t>
      </w:r>
      <w:r w:rsidR="00E813C9" w:rsidRPr="00B57E10">
        <w:rPr>
          <w:sz w:val="22"/>
          <w:szCs w:val="22"/>
        </w:rPr>
        <w:t>this clock to have</w:t>
      </w:r>
      <w:r w:rsidRPr="00B57E10">
        <w:rPr>
          <w:sz w:val="22"/>
          <w:szCs w:val="22"/>
        </w:rPr>
        <w:t xml:space="preserve"> low-jitter and so the </w:t>
      </w:r>
      <w:r w:rsidR="00E813C9" w:rsidRPr="00B57E10">
        <w:rPr>
          <w:sz w:val="22"/>
          <w:szCs w:val="22"/>
        </w:rPr>
        <w:t xml:space="preserve">clock </w:t>
      </w:r>
      <w:r w:rsidRPr="00B57E10">
        <w:rPr>
          <w:sz w:val="22"/>
          <w:szCs w:val="22"/>
        </w:rPr>
        <w:t xml:space="preserve">signal is </w:t>
      </w:r>
      <w:r w:rsidR="00343015" w:rsidRPr="00B57E10">
        <w:rPr>
          <w:sz w:val="22"/>
          <w:szCs w:val="22"/>
        </w:rPr>
        <w:t>buffered</w:t>
      </w:r>
      <w:r w:rsidR="00C13F59" w:rsidRPr="00B57E10">
        <w:rPr>
          <w:sz w:val="22"/>
          <w:szCs w:val="22"/>
        </w:rPr>
        <w:t xml:space="preserve"> with components that contribute</w:t>
      </w:r>
      <w:r w:rsidRPr="00B57E10">
        <w:rPr>
          <w:sz w:val="22"/>
          <w:szCs w:val="22"/>
        </w:rPr>
        <w:t xml:space="preserve"> low-jitter</w:t>
      </w:r>
      <w:r w:rsidR="00C13F59" w:rsidRPr="00B57E10">
        <w:rPr>
          <w:sz w:val="22"/>
          <w:szCs w:val="22"/>
        </w:rPr>
        <w:t>, including the fiber driver and receiver</w:t>
      </w:r>
      <w:r w:rsidRPr="00B57E10">
        <w:rPr>
          <w:sz w:val="22"/>
          <w:szCs w:val="22"/>
        </w:rPr>
        <w:t xml:space="preserve">. </w:t>
      </w:r>
      <w:r w:rsidR="009523F7" w:rsidRPr="00B57E10">
        <w:rPr>
          <w:sz w:val="22"/>
          <w:szCs w:val="22"/>
        </w:rPr>
        <w:t>Figure 3</w:t>
      </w:r>
      <w:r w:rsidR="00C40DC3">
        <w:rPr>
          <w:sz w:val="22"/>
          <w:szCs w:val="22"/>
        </w:rPr>
        <w:t>c</w:t>
      </w:r>
      <w:r w:rsidR="009523F7" w:rsidRPr="00B57E10">
        <w:rPr>
          <w:sz w:val="22"/>
          <w:szCs w:val="22"/>
        </w:rPr>
        <w:t xml:space="preserve"> shows a</w:t>
      </w:r>
      <w:r w:rsidRPr="00B57E10">
        <w:rPr>
          <w:sz w:val="22"/>
          <w:szCs w:val="22"/>
        </w:rPr>
        <w:t xml:space="preserve"> measurement of the jitter contribution from the fiber driver/receiver pair</w:t>
      </w:r>
      <w:r w:rsidR="00C13F59" w:rsidRPr="00B57E10">
        <w:rPr>
          <w:sz w:val="22"/>
          <w:szCs w:val="22"/>
        </w:rPr>
        <w:t xml:space="preserve">, including </w:t>
      </w:r>
      <w:r w:rsidR="009523F7" w:rsidRPr="00B57E10">
        <w:rPr>
          <w:sz w:val="22"/>
          <w:szCs w:val="22"/>
        </w:rPr>
        <w:t xml:space="preserve">a small increase in clock jitter (roughly 1.6ps additive jitter from </w:t>
      </w:r>
      <w:r w:rsidR="00C13F59" w:rsidRPr="00B57E10">
        <w:rPr>
          <w:sz w:val="22"/>
          <w:szCs w:val="22"/>
        </w:rPr>
        <w:t xml:space="preserve">the </w:t>
      </w:r>
      <w:r w:rsidR="009523F7" w:rsidRPr="00B57E10">
        <w:rPr>
          <w:sz w:val="22"/>
          <w:szCs w:val="22"/>
        </w:rPr>
        <w:t>fiber driver/receiver with 150m of fiber between them)</w:t>
      </w:r>
      <w:r w:rsidR="00C40DC3">
        <w:rPr>
          <w:sz w:val="22"/>
          <w:szCs w:val="22"/>
        </w:rPr>
        <w:t xml:space="preserve"> by Ben Raydo etal [</w:t>
      </w:r>
      <w:sdt>
        <w:sdtPr>
          <w:rPr>
            <w:sz w:val="22"/>
            <w:szCs w:val="22"/>
          </w:rPr>
          <w:id w:val="1209288254"/>
          <w:citation/>
        </w:sdtPr>
        <w:sdtContent>
          <w:r w:rsidR="00C40DC3">
            <w:rPr>
              <w:sz w:val="22"/>
              <w:szCs w:val="22"/>
            </w:rPr>
            <w:fldChar w:fldCharType="begin"/>
          </w:r>
          <w:r w:rsidR="00C40DC3">
            <w:rPr>
              <w:sz w:val="22"/>
              <w:szCs w:val="22"/>
            </w:rPr>
            <w:instrText xml:space="preserve"> CITATION Ben081 \l 1033 </w:instrText>
          </w:r>
          <w:r w:rsidR="00C40DC3">
            <w:rPr>
              <w:sz w:val="22"/>
              <w:szCs w:val="22"/>
            </w:rPr>
            <w:fldChar w:fldCharType="separate"/>
          </w:r>
          <w:r w:rsidR="00C40DC3">
            <w:rPr>
              <w:noProof/>
              <w:sz w:val="22"/>
              <w:szCs w:val="22"/>
            </w:rPr>
            <w:t xml:space="preserve"> </w:t>
          </w:r>
          <w:r w:rsidR="00C40DC3" w:rsidRPr="00C40DC3">
            <w:rPr>
              <w:noProof/>
              <w:sz w:val="22"/>
              <w:szCs w:val="22"/>
            </w:rPr>
            <w:t>(Ben, 2008)</w:t>
          </w:r>
          <w:r w:rsidR="00C40DC3">
            <w:rPr>
              <w:sz w:val="22"/>
              <w:szCs w:val="22"/>
            </w:rPr>
            <w:fldChar w:fldCharType="end"/>
          </w:r>
        </w:sdtContent>
      </w:sdt>
      <w:r w:rsidR="00C40DC3">
        <w:rPr>
          <w:sz w:val="22"/>
          <w:szCs w:val="22"/>
        </w:rPr>
        <w:t>]</w:t>
      </w:r>
      <w:r w:rsidR="009523F7" w:rsidRPr="00B57E10">
        <w:rPr>
          <w:sz w:val="22"/>
          <w:szCs w:val="22"/>
        </w:rPr>
        <w:t>.</w:t>
      </w:r>
      <w:r w:rsidR="00D74645" w:rsidRPr="00B57E10">
        <w:rPr>
          <w:sz w:val="22"/>
          <w:szCs w:val="22"/>
        </w:rPr>
        <w:t xml:space="preserve"> Care</w:t>
      </w:r>
      <w:r w:rsidR="0078217C" w:rsidRPr="00B57E10">
        <w:rPr>
          <w:sz w:val="22"/>
          <w:szCs w:val="22"/>
        </w:rPr>
        <w:t>ful</w:t>
      </w:r>
      <w:r w:rsidR="00D74645" w:rsidRPr="00B57E10">
        <w:rPr>
          <w:sz w:val="22"/>
          <w:szCs w:val="22"/>
        </w:rPr>
        <w:t xml:space="preserve"> component selection, signaling, and layout techniques </w:t>
      </w:r>
      <w:r w:rsidR="00432B19" w:rsidRPr="00B57E10">
        <w:rPr>
          <w:sz w:val="22"/>
          <w:szCs w:val="22"/>
        </w:rPr>
        <w:t>are</w:t>
      </w:r>
      <w:r w:rsidR="00D74645" w:rsidRPr="00B57E10">
        <w:rPr>
          <w:sz w:val="22"/>
          <w:szCs w:val="22"/>
        </w:rPr>
        <w:t xml:space="preserve"> employed to minimize overall clock jitter.</w:t>
      </w:r>
      <w:r w:rsidR="00115335" w:rsidRPr="00B57E10">
        <w:rPr>
          <w:sz w:val="22"/>
          <w:szCs w:val="22"/>
        </w:rPr>
        <w:t xml:space="preserve"> </w:t>
      </w:r>
    </w:p>
    <w:p w:rsidR="000D41F7" w:rsidRPr="00B57E10" w:rsidRDefault="000D41F7" w:rsidP="00B57E10">
      <w:pPr>
        <w:ind w:left="360"/>
        <w:jc w:val="both"/>
        <w:rPr>
          <w:sz w:val="22"/>
          <w:szCs w:val="22"/>
        </w:rPr>
      </w:pPr>
    </w:p>
    <w:p w:rsidR="009523F7" w:rsidRPr="00B57E10" w:rsidRDefault="00F34004" w:rsidP="00B57E10">
      <w:pPr>
        <w:jc w:val="both"/>
        <w:rPr>
          <w:b/>
        </w:rPr>
      </w:pPr>
      <w:r>
        <w:rPr>
          <w:b/>
        </w:rPr>
        <w:t>Figure 3c</w:t>
      </w:r>
      <w:r w:rsidR="009523F7" w:rsidRPr="00B57E10">
        <w:rPr>
          <w:b/>
        </w:rPr>
        <w:t>: Global Clock (</w:t>
      </w:r>
      <w:r w:rsidR="00D86C3D" w:rsidRPr="00B57E10">
        <w:rPr>
          <w:b/>
        </w:rPr>
        <w:t>250 MHz</w:t>
      </w:r>
      <w:r w:rsidR="009523F7" w:rsidRPr="00B57E10">
        <w:rPr>
          <w:b/>
        </w:rPr>
        <w:t>) Jitter</w:t>
      </w:r>
    </w:p>
    <w:p w:rsidR="00D74645" w:rsidRPr="00B57E10" w:rsidRDefault="00D74645" w:rsidP="00B57E10">
      <w:pPr>
        <w:jc w:val="both"/>
        <w:rPr>
          <w:b/>
        </w:rPr>
      </w:pPr>
    </w:p>
    <w:p w:rsidR="009523F7" w:rsidRPr="00B57E10" w:rsidRDefault="00AA055F" w:rsidP="00B57E10">
      <w:pPr>
        <w:ind w:left="360"/>
        <w:jc w:val="both"/>
        <w:rPr>
          <w:sz w:val="22"/>
          <w:szCs w:val="22"/>
        </w:rPr>
      </w:pPr>
      <w:r w:rsidRPr="00B57E10">
        <w:rPr>
          <w:noProof/>
          <w:sz w:val="22"/>
          <w:szCs w:val="22"/>
        </w:rPr>
        <w:lastRenderedPageBreak/>
        <w:drawing>
          <wp:inline distT="0" distB="0" distL="0" distR="0">
            <wp:extent cx="5486400" cy="5057775"/>
            <wp:effectExtent l="19050" t="0" r="0" b="0"/>
            <wp:docPr id="5" name="Picture 5" descr="TD_ClockJ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_ClockJitter"/>
                    <pic:cNvPicPr>
                      <a:picLocks noChangeAspect="1" noChangeArrowheads="1"/>
                    </pic:cNvPicPr>
                  </pic:nvPicPr>
                  <pic:blipFill>
                    <a:blip r:embed="rId13" cstate="print"/>
                    <a:srcRect/>
                    <a:stretch>
                      <a:fillRect/>
                    </a:stretch>
                  </pic:blipFill>
                  <pic:spPr bwMode="auto">
                    <a:xfrm>
                      <a:off x="0" y="0"/>
                      <a:ext cx="5486400" cy="5057775"/>
                    </a:xfrm>
                    <a:prstGeom prst="rect">
                      <a:avLst/>
                    </a:prstGeom>
                    <a:noFill/>
                    <a:ln w="9525">
                      <a:noFill/>
                      <a:miter lim="800000"/>
                      <a:headEnd/>
                      <a:tailEnd/>
                    </a:ln>
                  </pic:spPr>
                </pic:pic>
              </a:graphicData>
            </a:graphic>
          </wp:inline>
        </w:drawing>
      </w:r>
    </w:p>
    <w:p w:rsidR="00682A4B" w:rsidRPr="00B57E10" w:rsidRDefault="00682A4B" w:rsidP="00B57E10">
      <w:pPr>
        <w:jc w:val="both"/>
      </w:pPr>
    </w:p>
    <w:p w:rsidR="00D74645" w:rsidRPr="00B57E10" w:rsidRDefault="00966D8E" w:rsidP="00B57E10">
      <w:pPr>
        <w:ind w:left="360"/>
        <w:jc w:val="both"/>
        <w:rPr>
          <w:sz w:val="22"/>
          <w:szCs w:val="22"/>
        </w:rPr>
      </w:pPr>
      <w:r>
        <w:rPr>
          <w:b/>
          <w:sz w:val="22"/>
          <w:szCs w:val="22"/>
        </w:rPr>
        <w:t>3.3</w:t>
      </w:r>
      <w:r w:rsidR="00D74645" w:rsidRPr="00B57E10">
        <w:rPr>
          <w:b/>
          <w:sz w:val="22"/>
          <w:szCs w:val="22"/>
        </w:rPr>
        <w:t>: Trigger Word</w:t>
      </w:r>
    </w:p>
    <w:p w:rsidR="00D74645" w:rsidRPr="00B57E10" w:rsidRDefault="00D74645" w:rsidP="00B57E10">
      <w:pPr>
        <w:ind w:left="360"/>
        <w:jc w:val="both"/>
        <w:rPr>
          <w:sz w:val="22"/>
          <w:szCs w:val="22"/>
        </w:rPr>
      </w:pPr>
    </w:p>
    <w:p w:rsidR="00801F02" w:rsidRPr="00B57E10" w:rsidRDefault="00D74645" w:rsidP="00B57E10">
      <w:pPr>
        <w:ind w:left="360"/>
        <w:jc w:val="both"/>
        <w:rPr>
          <w:sz w:val="22"/>
          <w:szCs w:val="22"/>
        </w:rPr>
      </w:pPr>
      <w:r w:rsidRPr="00B57E10">
        <w:rPr>
          <w:sz w:val="22"/>
          <w:szCs w:val="22"/>
        </w:rPr>
        <w:tab/>
      </w:r>
      <w:r w:rsidR="00801F02" w:rsidRPr="00B57E10">
        <w:rPr>
          <w:sz w:val="22"/>
          <w:szCs w:val="22"/>
        </w:rPr>
        <w:t>A 1.25Gbps serial link operat</w:t>
      </w:r>
      <w:r w:rsidR="007A64F5" w:rsidRPr="00B57E10">
        <w:rPr>
          <w:sz w:val="22"/>
          <w:szCs w:val="22"/>
        </w:rPr>
        <w:t>ing</w:t>
      </w:r>
      <w:r w:rsidR="00801F02" w:rsidRPr="00B57E10">
        <w:rPr>
          <w:sz w:val="22"/>
          <w:szCs w:val="22"/>
        </w:rPr>
        <w:t xml:space="preserve"> over the fiber link</w:t>
      </w:r>
      <w:r w:rsidR="007A64F5" w:rsidRPr="00B57E10">
        <w:rPr>
          <w:sz w:val="22"/>
          <w:szCs w:val="22"/>
        </w:rPr>
        <w:t>,</w:t>
      </w:r>
      <w:r w:rsidR="00801F02" w:rsidRPr="00B57E10">
        <w:rPr>
          <w:sz w:val="22"/>
          <w:szCs w:val="22"/>
        </w:rPr>
        <w:t xml:space="preserve"> is used for distributing a 16bit trigger word to the TI every 16ns. There is also a link going in th</w:t>
      </w:r>
      <w:r w:rsidR="007A64F5" w:rsidRPr="00B57E10">
        <w:rPr>
          <w:sz w:val="22"/>
          <w:szCs w:val="22"/>
        </w:rPr>
        <w:t>e opposite direction, allowing</w:t>
      </w:r>
      <w:r w:rsidR="00801F02" w:rsidRPr="00B57E10">
        <w:rPr>
          <w:sz w:val="22"/>
          <w:szCs w:val="22"/>
        </w:rPr>
        <w:t xml:space="preserve"> status words to be sent back to the trigger distribution crate.</w:t>
      </w:r>
      <w:r w:rsidR="007B60D1" w:rsidRPr="00B57E10">
        <w:rPr>
          <w:sz w:val="22"/>
          <w:szCs w:val="22"/>
        </w:rPr>
        <w:t xml:space="preserve"> The 16bit trigger words are decoded as follows</w:t>
      </w:r>
      <w:r w:rsidR="005825E7" w:rsidRPr="00B57E10">
        <w:rPr>
          <w:sz w:val="22"/>
          <w:szCs w:val="22"/>
        </w:rPr>
        <w:t xml:space="preserve"> (TS-&gt;T</w:t>
      </w:r>
      <w:r w:rsidR="00966D8E">
        <w:rPr>
          <w:sz w:val="22"/>
          <w:szCs w:val="22"/>
        </w:rPr>
        <w:t>I</w:t>
      </w:r>
      <w:r w:rsidR="005825E7" w:rsidRPr="00B57E10">
        <w:rPr>
          <w:sz w:val="22"/>
          <w:szCs w:val="22"/>
        </w:rPr>
        <w:t>D-&gt;TI</w:t>
      </w:r>
      <w:r w:rsidR="00966D8E">
        <w:rPr>
          <w:sz w:val="22"/>
          <w:szCs w:val="22"/>
        </w:rPr>
        <w:t>D</w:t>
      </w:r>
      <w:r w:rsidR="005825E7" w:rsidRPr="00B57E10">
        <w:rPr>
          <w:sz w:val="22"/>
          <w:szCs w:val="22"/>
        </w:rPr>
        <w:t xml:space="preserve"> flow)</w:t>
      </w:r>
      <w:r w:rsidR="007B60D1" w:rsidRPr="00B57E10">
        <w:rPr>
          <w:sz w:val="22"/>
          <w:szCs w:val="22"/>
        </w:rPr>
        <w:t>:</w:t>
      </w:r>
    </w:p>
    <w:p w:rsidR="007B60D1" w:rsidRPr="00B57E10" w:rsidRDefault="007B60D1" w:rsidP="00B57E10">
      <w:pPr>
        <w:ind w:left="360"/>
        <w:jc w:val="both"/>
        <w:rPr>
          <w:sz w:val="22"/>
          <w:szCs w:val="22"/>
        </w:rPr>
      </w:pPr>
    </w:p>
    <w:p w:rsidR="007B60D1" w:rsidRPr="00B57E10" w:rsidRDefault="007B60D1" w:rsidP="00B57E10">
      <w:pPr>
        <w:ind w:left="360"/>
        <w:jc w:val="both"/>
        <w:rPr>
          <w:sz w:val="22"/>
          <w:szCs w:val="22"/>
        </w:rPr>
      </w:pPr>
      <w:r w:rsidRPr="00B57E10">
        <w:rPr>
          <w:sz w:val="22"/>
          <w:szCs w:val="22"/>
          <w:u w:val="single"/>
        </w:rPr>
        <w:t>Trigger strobe word</w:t>
      </w:r>
      <w:r w:rsidRPr="00B57E10">
        <w:rPr>
          <w:sz w:val="22"/>
          <w:szCs w:val="22"/>
        </w:rPr>
        <w:t xml:space="preserve"> – generated by the TS in response to the acceptance of a level 1 trigger.  Upon receipt, the TI drives prompt trigger signals to the front-end modules.  The TS transmits these with fixed latency relative to the accepted trigger.</w:t>
      </w:r>
      <w:r w:rsidR="008E6AF7" w:rsidRPr="00B57E10">
        <w:rPr>
          <w:sz w:val="22"/>
          <w:szCs w:val="22"/>
        </w:rPr>
        <w:t xml:space="preserve">  It is possible to add the timing information in the word to distinguish which quadrant of the 16 ns period the trigger is generated</w:t>
      </w:r>
      <w:r w:rsidR="007A64F5" w:rsidRPr="00B57E10">
        <w:rPr>
          <w:sz w:val="22"/>
          <w:szCs w:val="22"/>
        </w:rPr>
        <w:t xml:space="preserve"> to be fully compatible with the 4ns pipeline design architecture</w:t>
      </w:r>
      <w:r w:rsidR="008E6AF7" w:rsidRPr="00B57E10">
        <w:rPr>
          <w:sz w:val="22"/>
          <w:szCs w:val="22"/>
        </w:rPr>
        <w:t xml:space="preserve">.  </w:t>
      </w:r>
      <w:r w:rsidR="007A64F5" w:rsidRPr="00B57E10">
        <w:rPr>
          <w:sz w:val="22"/>
          <w:szCs w:val="22"/>
        </w:rPr>
        <w:t>The t</w:t>
      </w:r>
      <w:r w:rsidR="008E6AF7" w:rsidRPr="00B57E10">
        <w:rPr>
          <w:sz w:val="22"/>
          <w:szCs w:val="22"/>
        </w:rPr>
        <w:t xml:space="preserve">rigger </w:t>
      </w:r>
      <w:r w:rsidR="007A64F5" w:rsidRPr="00B57E10">
        <w:rPr>
          <w:sz w:val="22"/>
          <w:szCs w:val="22"/>
        </w:rPr>
        <w:t xml:space="preserve">signal can be distributed </w:t>
      </w:r>
      <w:r w:rsidR="008E6AF7" w:rsidRPr="00B57E10">
        <w:rPr>
          <w:sz w:val="22"/>
          <w:szCs w:val="22"/>
        </w:rPr>
        <w:t>in 4ns precision.  This could potentially reduce the FADC readout window width, and reduce the event size.</w:t>
      </w:r>
    </w:p>
    <w:p w:rsidR="007B60D1" w:rsidRPr="00B57E10" w:rsidRDefault="007B60D1" w:rsidP="00B57E10">
      <w:pPr>
        <w:ind w:left="360"/>
        <w:jc w:val="both"/>
        <w:rPr>
          <w:sz w:val="22"/>
          <w:szCs w:val="22"/>
        </w:rPr>
      </w:pPr>
      <w:r w:rsidRPr="00B57E10">
        <w:rPr>
          <w:sz w:val="22"/>
          <w:szCs w:val="22"/>
        </w:rPr>
        <w:t xml:space="preserve">  </w:t>
      </w:r>
    </w:p>
    <w:p w:rsidR="007B60D1" w:rsidRPr="00B57E10" w:rsidRDefault="007B60D1" w:rsidP="00B57E10">
      <w:pPr>
        <w:ind w:left="360"/>
        <w:jc w:val="both"/>
        <w:rPr>
          <w:sz w:val="22"/>
          <w:szCs w:val="22"/>
        </w:rPr>
      </w:pPr>
      <w:r w:rsidRPr="00B57E10">
        <w:rPr>
          <w:sz w:val="22"/>
          <w:szCs w:val="22"/>
          <w:u w:val="single"/>
        </w:rPr>
        <w:t>Trigger content word</w:t>
      </w:r>
      <w:r w:rsidRPr="00B57E10">
        <w:rPr>
          <w:sz w:val="22"/>
          <w:szCs w:val="22"/>
        </w:rPr>
        <w:t xml:space="preserve"> – additional information about the trigger for use by the ROCs.  It is queued in a FIFO and sent in any frame not used by a trigger strobe word.  The TI</w:t>
      </w:r>
      <w:r w:rsidR="00966D8E">
        <w:rPr>
          <w:sz w:val="22"/>
          <w:szCs w:val="22"/>
        </w:rPr>
        <w:t>D</w:t>
      </w:r>
      <w:r w:rsidRPr="00B57E10">
        <w:rPr>
          <w:sz w:val="22"/>
          <w:szCs w:val="22"/>
        </w:rPr>
        <w:t xml:space="preserve"> matches the trigger strobe and trigger content words by the order of their reception.</w:t>
      </w:r>
    </w:p>
    <w:p w:rsidR="007B60D1" w:rsidRPr="00B57E10" w:rsidRDefault="007B60D1" w:rsidP="00B57E10">
      <w:pPr>
        <w:ind w:left="360"/>
        <w:jc w:val="both"/>
        <w:rPr>
          <w:sz w:val="22"/>
          <w:szCs w:val="22"/>
        </w:rPr>
      </w:pPr>
    </w:p>
    <w:p w:rsidR="007B60D1" w:rsidRPr="00B57E10" w:rsidRDefault="007B60D1" w:rsidP="00B57E10">
      <w:pPr>
        <w:ind w:left="360"/>
        <w:jc w:val="both"/>
        <w:rPr>
          <w:sz w:val="22"/>
          <w:szCs w:val="22"/>
        </w:rPr>
      </w:pPr>
      <w:r w:rsidRPr="00B57E10">
        <w:rPr>
          <w:sz w:val="22"/>
          <w:szCs w:val="22"/>
          <w:u w:val="single"/>
        </w:rPr>
        <w:lastRenderedPageBreak/>
        <w:t>Control Word</w:t>
      </w:r>
      <w:r w:rsidRPr="00B57E10">
        <w:rPr>
          <w:sz w:val="22"/>
          <w:szCs w:val="22"/>
        </w:rPr>
        <w:t xml:space="preserve"> – establish synchronization, request status, or other command.  They can be queued in a FIFO and sent in any frame not used by a trigger strobe word.</w:t>
      </w:r>
    </w:p>
    <w:p w:rsidR="007B60D1" w:rsidRPr="00B57E10" w:rsidRDefault="007B60D1" w:rsidP="00B57E10">
      <w:pPr>
        <w:ind w:left="360"/>
        <w:jc w:val="both"/>
        <w:rPr>
          <w:sz w:val="22"/>
          <w:szCs w:val="22"/>
        </w:rPr>
      </w:pPr>
    </w:p>
    <w:p w:rsidR="007B60D1" w:rsidRPr="00B57E10" w:rsidRDefault="007B60D1" w:rsidP="00B57E10">
      <w:pPr>
        <w:ind w:left="360"/>
        <w:jc w:val="both"/>
        <w:rPr>
          <w:sz w:val="22"/>
          <w:szCs w:val="22"/>
        </w:rPr>
      </w:pPr>
      <w:r w:rsidRPr="00B57E10">
        <w:rPr>
          <w:sz w:val="22"/>
          <w:szCs w:val="22"/>
          <w:u w:val="single"/>
        </w:rPr>
        <w:t>Master Time Word</w:t>
      </w:r>
      <w:r w:rsidRPr="00B57E10">
        <w:rPr>
          <w:sz w:val="22"/>
          <w:szCs w:val="22"/>
        </w:rPr>
        <w:t xml:space="preserve"> – since the link must always be transmitting valid data</w:t>
      </w:r>
      <w:r w:rsidR="00BE5111" w:rsidRPr="00B57E10">
        <w:rPr>
          <w:sz w:val="22"/>
          <w:szCs w:val="22"/>
        </w:rPr>
        <w:t xml:space="preserve"> to keep its latency fixed, </w:t>
      </w:r>
      <w:r w:rsidRPr="00B57E10">
        <w:rPr>
          <w:sz w:val="22"/>
          <w:szCs w:val="22"/>
        </w:rPr>
        <w:t>bits</w:t>
      </w:r>
      <w:r w:rsidR="00BE5111" w:rsidRPr="00B57E10">
        <w:rPr>
          <w:sz w:val="22"/>
          <w:szCs w:val="22"/>
        </w:rPr>
        <w:t xml:space="preserve"> [13:2]</w:t>
      </w:r>
      <w:r w:rsidRPr="00B57E10">
        <w:rPr>
          <w:sz w:val="22"/>
          <w:szCs w:val="22"/>
        </w:rPr>
        <w:t xml:space="preserve"> of the TS time is transmitted whenever no other word types are available.  </w:t>
      </w:r>
      <w:r w:rsidR="00BE5111" w:rsidRPr="00B57E10">
        <w:rPr>
          <w:sz w:val="22"/>
          <w:szCs w:val="22"/>
        </w:rPr>
        <w:t>By continuously receiving bits [13:2]</w:t>
      </w:r>
      <w:r w:rsidRPr="00B57E10">
        <w:rPr>
          <w:sz w:val="22"/>
          <w:szCs w:val="22"/>
        </w:rPr>
        <w:t xml:space="preserve"> of the TS time, each TI</w:t>
      </w:r>
      <w:r w:rsidR="00966D8E">
        <w:rPr>
          <w:sz w:val="22"/>
          <w:szCs w:val="22"/>
        </w:rPr>
        <w:t>D</w:t>
      </w:r>
      <w:r w:rsidRPr="00B57E10">
        <w:rPr>
          <w:sz w:val="22"/>
          <w:szCs w:val="22"/>
        </w:rPr>
        <w:t xml:space="preserve"> can promptly detect if its subsystem has lost global synchronization (i.e. compare the global time with its own time).  Otherwise, the loss of synchronization could only be detected at the event building stage.  The continuous transmission of ‘known’ (i.e. predictable) data also allows one to monitor the integrity of the link.</w:t>
      </w:r>
    </w:p>
    <w:p w:rsidR="007B60D1" w:rsidRPr="00B57E10" w:rsidRDefault="007B60D1" w:rsidP="00B57E10">
      <w:pPr>
        <w:ind w:left="360"/>
        <w:jc w:val="both"/>
        <w:rPr>
          <w:sz w:val="22"/>
          <w:szCs w:val="22"/>
        </w:rPr>
      </w:pPr>
    </w:p>
    <w:p w:rsidR="007B60D1" w:rsidRPr="00B57E10" w:rsidRDefault="007B60D1" w:rsidP="00B57E10">
      <w:pPr>
        <w:ind w:left="360"/>
        <w:jc w:val="both"/>
        <w:rPr>
          <w:sz w:val="22"/>
          <w:szCs w:val="22"/>
        </w:rPr>
      </w:pPr>
      <w:r w:rsidRPr="00B57E10">
        <w:rPr>
          <w:bCs/>
          <w:sz w:val="22"/>
          <w:szCs w:val="22"/>
          <w:u w:val="single"/>
        </w:rPr>
        <w:t>Word type</w:t>
      </w:r>
      <w:r w:rsidRPr="00B57E10">
        <w:rPr>
          <w:sz w:val="22"/>
          <w:szCs w:val="22"/>
        </w:rPr>
        <w:t xml:space="preserve">       </w:t>
      </w:r>
      <w:r w:rsidRPr="00B57E10">
        <w:rPr>
          <w:sz w:val="22"/>
          <w:szCs w:val="22"/>
        </w:rPr>
        <w:tab/>
      </w:r>
      <w:r w:rsidRPr="00B57E10">
        <w:rPr>
          <w:sz w:val="22"/>
          <w:szCs w:val="22"/>
        </w:rPr>
        <w:tab/>
        <w:t>bit</w:t>
      </w:r>
      <w:r w:rsidRPr="00B57E10">
        <w:rPr>
          <w:sz w:val="22"/>
          <w:szCs w:val="22"/>
        </w:rPr>
        <w:tab/>
        <w:t>[13  12]      [ 11  .  .  .  .  .  .  .  .  .  .  .  . 0]</w:t>
      </w:r>
    </w:p>
    <w:p w:rsidR="007B60D1" w:rsidRPr="00B57E10" w:rsidRDefault="007B60D1" w:rsidP="00B57E10">
      <w:pPr>
        <w:ind w:left="360"/>
        <w:jc w:val="both"/>
        <w:rPr>
          <w:sz w:val="22"/>
          <w:szCs w:val="22"/>
        </w:rPr>
      </w:pPr>
    </w:p>
    <w:p w:rsidR="007B60D1" w:rsidRPr="00B57E10" w:rsidRDefault="007B60D1" w:rsidP="00B57E10">
      <w:pPr>
        <w:ind w:left="360"/>
        <w:jc w:val="both"/>
        <w:rPr>
          <w:sz w:val="22"/>
          <w:szCs w:val="22"/>
        </w:rPr>
      </w:pPr>
      <w:r w:rsidRPr="00B57E10">
        <w:rPr>
          <w:sz w:val="22"/>
          <w:szCs w:val="22"/>
        </w:rPr>
        <w:t>Time</w:t>
      </w:r>
      <w:r w:rsidRPr="00B57E10">
        <w:rPr>
          <w:sz w:val="22"/>
          <w:szCs w:val="22"/>
        </w:rPr>
        <w:tab/>
      </w:r>
      <w:r w:rsidRPr="00B57E10">
        <w:rPr>
          <w:sz w:val="22"/>
          <w:szCs w:val="22"/>
        </w:rPr>
        <w:tab/>
      </w:r>
      <w:r w:rsidRPr="00B57E10">
        <w:rPr>
          <w:sz w:val="22"/>
          <w:szCs w:val="22"/>
        </w:rPr>
        <w:tab/>
      </w:r>
      <w:r w:rsidRPr="00B57E10">
        <w:rPr>
          <w:sz w:val="22"/>
          <w:szCs w:val="22"/>
        </w:rPr>
        <w:tab/>
        <w:t xml:space="preserve">0    0            lower 12 bits of TS time </w:t>
      </w:r>
    </w:p>
    <w:p w:rsidR="007B60D1" w:rsidRPr="00B57E10" w:rsidRDefault="007B60D1" w:rsidP="00B57E10">
      <w:pPr>
        <w:ind w:left="360"/>
        <w:jc w:val="both"/>
        <w:rPr>
          <w:sz w:val="22"/>
          <w:szCs w:val="22"/>
        </w:rPr>
      </w:pPr>
      <w:r w:rsidRPr="00B57E10">
        <w:rPr>
          <w:sz w:val="22"/>
          <w:szCs w:val="22"/>
        </w:rPr>
        <w:t>Control</w:t>
      </w:r>
      <w:r w:rsidRPr="00B57E10">
        <w:rPr>
          <w:sz w:val="22"/>
          <w:szCs w:val="22"/>
        </w:rPr>
        <w:tab/>
      </w:r>
      <w:r w:rsidRPr="00B57E10">
        <w:rPr>
          <w:sz w:val="22"/>
          <w:szCs w:val="22"/>
        </w:rPr>
        <w:tab/>
      </w:r>
      <w:r w:rsidRPr="00B57E10">
        <w:rPr>
          <w:sz w:val="22"/>
          <w:szCs w:val="22"/>
        </w:rPr>
        <w:tab/>
      </w:r>
      <w:r w:rsidRPr="00B57E10">
        <w:rPr>
          <w:sz w:val="22"/>
          <w:szCs w:val="22"/>
        </w:rPr>
        <w:tab/>
        <w:t xml:space="preserve">0    1            control or command </w:t>
      </w:r>
    </w:p>
    <w:p w:rsidR="007B60D1" w:rsidRPr="00B57E10" w:rsidRDefault="007B60D1" w:rsidP="00B57E10">
      <w:pPr>
        <w:ind w:left="360"/>
        <w:jc w:val="both"/>
        <w:rPr>
          <w:sz w:val="22"/>
          <w:szCs w:val="22"/>
        </w:rPr>
      </w:pPr>
      <w:r w:rsidRPr="00B57E10">
        <w:rPr>
          <w:sz w:val="22"/>
          <w:szCs w:val="22"/>
        </w:rPr>
        <w:t>Trigger Strobe</w:t>
      </w:r>
      <w:r w:rsidRPr="00B57E10">
        <w:rPr>
          <w:sz w:val="22"/>
          <w:szCs w:val="22"/>
        </w:rPr>
        <w:tab/>
      </w:r>
      <w:r w:rsidRPr="00B57E10">
        <w:rPr>
          <w:sz w:val="22"/>
          <w:szCs w:val="22"/>
        </w:rPr>
        <w:tab/>
      </w:r>
      <w:r w:rsidRPr="00B57E10">
        <w:rPr>
          <w:sz w:val="22"/>
          <w:szCs w:val="22"/>
        </w:rPr>
        <w:tab/>
        <w:t>1    0            trigger type</w:t>
      </w:r>
      <w:r w:rsidR="00FE246F" w:rsidRPr="00B57E10">
        <w:rPr>
          <w:sz w:val="22"/>
          <w:szCs w:val="22"/>
        </w:rPr>
        <w:t>/Trigger quadrant</w:t>
      </w:r>
    </w:p>
    <w:p w:rsidR="007B60D1" w:rsidRPr="00B57E10" w:rsidRDefault="007B60D1" w:rsidP="00B57E10">
      <w:pPr>
        <w:ind w:left="360"/>
        <w:jc w:val="both"/>
        <w:rPr>
          <w:sz w:val="22"/>
          <w:szCs w:val="22"/>
        </w:rPr>
      </w:pPr>
      <w:r w:rsidRPr="00B57E10">
        <w:rPr>
          <w:sz w:val="22"/>
          <w:szCs w:val="22"/>
        </w:rPr>
        <w:t>Trigger Content</w:t>
      </w:r>
      <w:r w:rsidRPr="00B57E10">
        <w:rPr>
          <w:sz w:val="22"/>
          <w:szCs w:val="22"/>
        </w:rPr>
        <w:tab/>
      </w:r>
      <w:r w:rsidRPr="00B57E10">
        <w:rPr>
          <w:sz w:val="22"/>
          <w:szCs w:val="22"/>
        </w:rPr>
        <w:tab/>
      </w:r>
      <w:r w:rsidRPr="00B57E10">
        <w:rPr>
          <w:sz w:val="22"/>
          <w:szCs w:val="22"/>
        </w:rPr>
        <w:tab/>
        <w:t>1    1            additional trigger data</w:t>
      </w:r>
    </w:p>
    <w:p w:rsidR="007B60D1" w:rsidRPr="00B57E10" w:rsidRDefault="007B60D1" w:rsidP="00B57E10">
      <w:pPr>
        <w:ind w:left="360"/>
        <w:jc w:val="both"/>
        <w:rPr>
          <w:sz w:val="22"/>
          <w:szCs w:val="22"/>
        </w:rPr>
      </w:pPr>
      <w:r w:rsidRPr="00B57E10">
        <w:rPr>
          <w:sz w:val="22"/>
          <w:szCs w:val="22"/>
        </w:rPr>
        <w:t xml:space="preserve"> </w:t>
      </w:r>
    </w:p>
    <w:p w:rsidR="007B60D1" w:rsidRPr="00B57E10" w:rsidRDefault="007B60D1" w:rsidP="00B57E10">
      <w:pPr>
        <w:tabs>
          <w:tab w:val="num" w:pos="720"/>
        </w:tabs>
        <w:ind w:left="360"/>
        <w:jc w:val="both"/>
        <w:rPr>
          <w:sz w:val="22"/>
          <w:szCs w:val="22"/>
        </w:rPr>
      </w:pPr>
      <w:r w:rsidRPr="00B57E10">
        <w:rPr>
          <w:sz w:val="22"/>
          <w:szCs w:val="22"/>
        </w:rPr>
        <w:t>(Bits [15,14] are used for err</w:t>
      </w:r>
      <w:r w:rsidR="00FE246F" w:rsidRPr="00B57E10">
        <w:rPr>
          <w:sz w:val="22"/>
          <w:szCs w:val="22"/>
        </w:rPr>
        <w:t xml:space="preserve">or detection for all word types, this could be simply </w:t>
      </w:r>
      <w:r w:rsidR="007A64F5" w:rsidRPr="00B57E10">
        <w:rPr>
          <w:sz w:val="22"/>
          <w:szCs w:val="22"/>
        </w:rPr>
        <w:t>one parity bit and one TS busy bit</w:t>
      </w:r>
      <w:r w:rsidRPr="00B57E10">
        <w:rPr>
          <w:sz w:val="22"/>
          <w:szCs w:val="22"/>
        </w:rPr>
        <w:t xml:space="preserve">)  </w:t>
      </w:r>
    </w:p>
    <w:p w:rsidR="00801F02" w:rsidRPr="00B57E10" w:rsidRDefault="00F64FF8" w:rsidP="00B57E10">
      <w:pPr>
        <w:ind w:left="360"/>
        <w:jc w:val="both"/>
        <w:rPr>
          <w:sz w:val="22"/>
          <w:szCs w:val="22"/>
        </w:rPr>
      </w:pPr>
      <w:r w:rsidRPr="00B57E10">
        <w:rPr>
          <w:sz w:val="22"/>
          <w:szCs w:val="22"/>
        </w:rPr>
        <w:t>The Trigger content word should include a trigger counter word, the TI</w:t>
      </w:r>
      <w:r w:rsidR="00966D8E">
        <w:rPr>
          <w:sz w:val="22"/>
          <w:szCs w:val="22"/>
        </w:rPr>
        <w:t>D</w:t>
      </w:r>
      <w:r w:rsidRPr="00B57E10">
        <w:rPr>
          <w:sz w:val="22"/>
          <w:szCs w:val="22"/>
        </w:rPr>
        <w:t xml:space="preserve"> can use this content word to check its synchronization</w:t>
      </w:r>
      <w:r w:rsidR="007A64F5" w:rsidRPr="00B57E10">
        <w:rPr>
          <w:sz w:val="22"/>
          <w:szCs w:val="22"/>
        </w:rPr>
        <w:t xml:space="preserve"> if any trigger is missing by the TI</w:t>
      </w:r>
      <w:r w:rsidR="00966D8E">
        <w:rPr>
          <w:sz w:val="22"/>
          <w:szCs w:val="22"/>
        </w:rPr>
        <w:t>D</w:t>
      </w:r>
      <w:r w:rsidRPr="00B57E10">
        <w:rPr>
          <w:sz w:val="22"/>
          <w:szCs w:val="22"/>
        </w:rPr>
        <w:t>.</w:t>
      </w:r>
    </w:p>
    <w:p w:rsidR="00F64FF8" w:rsidRPr="00B57E10" w:rsidRDefault="00F64FF8" w:rsidP="00B57E10">
      <w:pPr>
        <w:ind w:left="360"/>
        <w:jc w:val="both"/>
        <w:rPr>
          <w:sz w:val="22"/>
          <w:szCs w:val="22"/>
        </w:rPr>
      </w:pPr>
    </w:p>
    <w:p w:rsidR="007B60D1" w:rsidRPr="00B57E10" w:rsidRDefault="005825E7" w:rsidP="00B57E10">
      <w:pPr>
        <w:ind w:left="360"/>
        <w:jc w:val="both"/>
        <w:rPr>
          <w:sz w:val="22"/>
          <w:szCs w:val="22"/>
        </w:rPr>
      </w:pPr>
      <w:r w:rsidRPr="00B57E10">
        <w:rPr>
          <w:sz w:val="22"/>
          <w:szCs w:val="22"/>
        </w:rPr>
        <w:t>The following defines the data format for the opposite direction of the link (TI</w:t>
      </w:r>
      <w:r w:rsidR="00966D8E">
        <w:rPr>
          <w:sz w:val="22"/>
          <w:szCs w:val="22"/>
        </w:rPr>
        <w:t>D</w:t>
      </w:r>
      <w:r w:rsidRPr="00B57E10">
        <w:rPr>
          <w:sz w:val="22"/>
          <w:szCs w:val="22"/>
        </w:rPr>
        <w:t>-&gt;T</w:t>
      </w:r>
      <w:r w:rsidR="00966D8E">
        <w:rPr>
          <w:sz w:val="22"/>
          <w:szCs w:val="22"/>
        </w:rPr>
        <w:t>I</w:t>
      </w:r>
      <w:r w:rsidRPr="00B57E10">
        <w:rPr>
          <w:sz w:val="22"/>
          <w:szCs w:val="22"/>
        </w:rPr>
        <w:t>D-&gt;TS flow):</w:t>
      </w:r>
    </w:p>
    <w:p w:rsidR="005825E7" w:rsidRPr="00B57E10" w:rsidRDefault="005825E7" w:rsidP="00B57E10">
      <w:pPr>
        <w:ind w:left="360"/>
        <w:jc w:val="both"/>
        <w:rPr>
          <w:sz w:val="22"/>
          <w:szCs w:val="22"/>
        </w:rPr>
      </w:pPr>
    </w:p>
    <w:p w:rsidR="007A64F5" w:rsidRPr="00B57E10" w:rsidRDefault="00873DD1" w:rsidP="00B57E10">
      <w:pPr>
        <w:ind w:left="360"/>
        <w:jc w:val="both"/>
        <w:rPr>
          <w:sz w:val="22"/>
          <w:szCs w:val="22"/>
        </w:rPr>
      </w:pPr>
      <w:r w:rsidRPr="00B57E10">
        <w:rPr>
          <w:sz w:val="22"/>
          <w:szCs w:val="22"/>
        </w:rPr>
        <w:t>Bit [15</w:t>
      </w:r>
      <w:r w:rsidR="00FE246F" w:rsidRPr="00B57E10">
        <w:rPr>
          <w:sz w:val="22"/>
          <w:szCs w:val="22"/>
        </w:rPr>
        <w:t>,14</w:t>
      </w:r>
      <w:r w:rsidRPr="00B57E10">
        <w:rPr>
          <w:sz w:val="22"/>
          <w:szCs w:val="22"/>
        </w:rPr>
        <w:t xml:space="preserve">] </w:t>
      </w:r>
      <w:r w:rsidR="00FE246F" w:rsidRPr="00B57E10">
        <w:rPr>
          <w:sz w:val="22"/>
          <w:szCs w:val="22"/>
        </w:rPr>
        <w:t>Sa</w:t>
      </w:r>
      <w:r w:rsidR="007A64F5" w:rsidRPr="00B57E10">
        <w:rPr>
          <w:sz w:val="22"/>
          <w:szCs w:val="22"/>
        </w:rPr>
        <w:t>me as above, for parity check and crate busy</w:t>
      </w:r>
      <w:r w:rsidR="00FE246F" w:rsidRPr="00B57E10">
        <w:rPr>
          <w:sz w:val="22"/>
          <w:szCs w:val="22"/>
        </w:rPr>
        <w:t>.</w:t>
      </w:r>
    </w:p>
    <w:p w:rsidR="00FE246F" w:rsidRPr="00B57E10" w:rsidRDefault="007A64F5" w:rsidP="00B57E10">
      <w:pPr>
        <w:ind w:left="360"/>
        <w:jc w:val="both"/>
        <w:rPr>
          <w:sz w:val="22"/>
          <w:szCs w:val="22"/>
        </w:rPr>
      </w:pPr>
      <w:r w:rsidRPr="00B57E10">
        <w:rPr>
          <w:sz w:val="22"/>
          <w:szCs w:val="22"/>
        </w:rPr>
        <w:t xml:space="preserve">Bit[15] Parity bit </w:t>
      </w:r>
      <w:r w:rsidR="000D41F7">
        <w:rPr>
          <w:sz w:val="22"/>
          <w:szCs w:val="22"/>
        </w:rPr>
        <w:t xml:space="preserve">for </w:t>
      </w:r>
      <w:r w:rsidRPr="00B57E10">
        <w:rPr>
          <w:sz w:val="22"/>
          <w:szCs w:val="22"/>
        </w:rPr>
        <w:t>word Bit[14:0]</w:t>
      </w:r>
      <w:r w:rsidR="00FE246F" w:rsidRPr="00B57E10">
        <w:rPr>
          <w:sz w:val="22"/>
          <w:szCs w:val="22"/>
        </w:rPr>
        <w:t xml:space="preserve"> </w:t>
      </w:r>
    </w:p>
    <w:p w:rsidR="0007748A" w:rsidRPr="00B57E10" w:rsidRDefault="007A64F5" w:rsidP="00B57E10">
      <w:pPr>
        <w:ind w:left="360"/>
        <w:jc w:val="both"/>
        <w:rPr>
          <w:sz w:val="22"/>
          <w:szCs w:val="22"/>
        </w:rPr>
      </w:pPr>
      <w:r w:rsidRPr="00B57E10">
        <w:rPr>
          <w:sz w:val="22"/>
          <w:szCs w:val="22"/>
        </w:rPr>
        <w:t>Bit[14</w:t>
      </w:r>
      <w:r w:rsidR="00FE246F" w:rsidRPr="00B57E10">
        <w:rPr>
          <w:sz w:val="22"/>
          <w:szCs w:val="22"/>
        </w:rPr>
        <w:t xml:space="preserve">] </w:t>
      </w:r>
      <w:r w:rsidR="00343015" w:rsidRPr="00B57E10">
        <w:rPr>
          <w:sz w:val="22"/>
          <w:szCs w:val="22"/>
        </w:rPr>
        <w:t>represents</w:t>
      </w:r>
      <w:r w:rsidR="00873DD1" w:rsidRPr="00B57E10">
        <w:rPr>
          <w:sz w:val="22"/>
          <w:szCs w:val="22"/>
        </w:rPr>
        <w:t xml:space="preserve"> the ‘busy’</w:t>
      </w:r>
      <w:r w:rsidR="0007748A" w:rsidRPr="00B57E10">
        <w:rPr>
          <w:sz w:val="22"/>
          <w:szCs w:val="22"/>
        </w:rPr>
        <w:t xml:space="preserve"> status of the crate:</w:t>
      </w:r>
      <w:r w:rsidR="00051370" w:rsidRPr="00B57E10">
        <w:rPr>
          <w:sz w:val="22"/>
          <w:szCs w:val="22"/>
        </w:rPr>
        <w:t xml:space="preserve"> </w:t>
      </w:r>
      <w:r w:rsidR="0007748A" w:rsidRPr="00B57E10">
        <w:rPr>
          <w:sz w:val="22"/>
          <w:szCs w:val="22"/>
        </w:rPr>
        <w:t>‘</w:t>
      </w:r>
      <w:r w:rsidR="00873DD1" w:rsidRPr="00B57E10">
        <w:rPr>
          <w:sz w:val="22"/>
          <w:szCs w:val="22"/>
        </w:rPr>
        <w:t>1</w:t>
      </w:r>
      <w:r w:rsidR="0007748A" w:rsidRPr="00B57E10">
        <w:rPr>
          <w:sz w:val="22"/>
          <w:szCs w:val="22"/>
        </w:rPr>
        <w:t>’</w:t>
      </w:r>
      <w:r w:rsidR="00873DD1" w:rsidRPr="00B57E10">
        <w:rPr>
          <w:sz w:val="22"/>
          <w:szCs w:val="22"/>
        </w:rPr>
        <w:t xml:space="preserve"> = busy, </w:t>
      </w:r>
      <w:r w:rsidR="0007748A" w:rsidRPr="00B57E10">
        <w:rPr>
          <w:sz w:val="22"/>
          <w:szCs w:val="22"/>
        </w:rPr>
        <w:t>‘</w:t>
      </w:r>
      <w:r w:rsidR="00873DD1" w:rsidRPr="00B57E10">
        <w:rPr>
          <w:sz w:val="22"/>
          <w:szCs w:val="22"/>
        </w:rPr>
        <w:t>0</w:t>
      </w:r>
      <w:r w:rsidR="0007748A" w:rsidRPr="00B57E10">
        <w:rPr>
          <w:sz w:val="22"/>
          <w:szCs w:val="22"/>
        </w:rPr>
        <w:t>’</w:t>
      </w:r>
      <w:r w:rsidR="00873DD1" w:rsidRPr="00B57E10">
        <w:rPr>
          <w:sz w:val="22"/>
          <w:szCs w:val="22"/>
        </w:rPr>
        <w:t xml:space="preserve"> = not busy</w:t>
      </w:r>
    </w:p>
    <w:p w:rsidR="00051370" w:rsidRPr="00B57E10" w:rsidRDefault="007A64F5" w:rsidP="00B57E10">
      <w:pPr>
        <w:ind w:left="360"/>
        <w:jc w:val="both"/>
        <w:rPr>
          <w:sz w:val="22"/>
          <w:szCs w:val="22"/>
        </w:rPr>
      </w:pPr>
      <w:r w:rsidRPr="00B57E10">
        <w:rPr>
          <w:sz w:val="22"/>
          <w:szCs w:val="22"/>
        </w:rPr>
        <w:t>Bit[13</w:t>
      </w:r>
      <w:r w:rsidR="00051370" w:rsidRPr="00B57E10">
        <w:rPr>
          <w:sz w:val="22"/>
          <w:szCs w:val="22"/>
        </w:rPr>
        <w:t>] represents the “warning’ status of the crate: ‘1’=warning, ‘0’= not warning</w:t>
      </w:r>
    </w:p>
    <w:p w:rsidR="0007748A" w:rsidRPr="00B57E10" w:rsidRDefault="007A64F5" w:rsidP="00B57E10">
      <w:pPr>
        <w:ind w:left="360"/>
        <w:jc w:val="both"/>
        <w:rPr>
          <w:sz w:val="22"/>
          <w:szCs w:val="22"/>
        </w:rPr>
      </w:pPr>
      <w:r w:rsidRPr="00B57E10">
        <w:rPr>
          <w:sz w:val="22"/>
          <w:szCs w:val="22"/>
        </w:rPr>
        <w:t>Bit [12</w:t>
      </w:r>
      <w:r w:rsidR="00873DD1" w:rsidRPr="00B57E10">
        <w:rPr>
          <w:sz w:val="22"/>
          <w:szCs w:val="22"/>
        </w:rPr>
        <w:t xml:space="preserve">] </w:t>
      </w:r>
      <w:r w:rsidR="00343015" w:rsidRPr="00B57E10">
        <w:rPr>
          <w:sz w:val="22"/>
          <w:szCs w:val="22"/>
        </w:rPr>
        <w:t>indicates</w:t>
      </w:r>
      <w:r w:rsidR="00873DD1" w:rsidRPr="00B57E10">
        <w:rPr>
          <w:sz w:val="22"/>
          <w:szCs w:val="22"/>
        </w:rPr>
        <w:t xml:space="preserve"> if a status word is available</w:t>
      </w:r>
      <w:r w:rsidR="0007748A" w:rsidRPr="00B57E10">
        <w:rPr>
          <w:sz w:val="22"/>
          <w:szCs w:val="22"/>
        </w:rPr>
        <w:t>:</w:t>
      </w:r>
    </w:p>
    <w:p w:rsidR="00873DD1" w:rsidRPr="00B57E10" w:rsidRDefault="0007748A" w:rsidP="00B57E10">
      <w:pPr>
        <w:ind w:left="360" w:firstLine="360"/>
        <w:jc w:val="both"/>
        <w:rPr>
          <w:sz w:val="22"/>
          <w:szCs w:val="22"/>
        </w:rPr>
      </w:pPr>
      <w:r w:rsidRPr="00B57E10">
        <w:rPr>
          <w:sz w:val="22"/>
          <w:szCs w:val="22"/>
        </w:rPr>
        <w:t>‘1’ = status word available, ‘0’ = status word not available</w:t>
      </w:r>
    </w:p>
    <w:p w:rsidR="0007748A" w:rsidRPr="00B57E10" w:rsidRDefault="0007748A" w:rsidP="00B57E10">
      <w:pPr>
        <w:ind w:left="360" w:firstLine="360"/>
        <w:jc w:val="both"/>
        <w:rPr>
          <w:sz w:val="22"/>
          <w:szCs w:val="22"/>
        </w:rPr>
      </w:pPr>
    </w:p>
    <w:p w:rsidR="00BE5111" w:rsidRPr="00B57E10" w:rsidRDefault="00BE5111" w:rsidP="00B57E10">
      <w:pPr>
        <w:ind w:left="360" w:firstLine="360"/>
        <w:jc w:val="both"/>
        <w:rPr>
          <w:sz w:val="22"/>
          <w:szCs w:val="22"/>
        </w:rPr>
      </w:pPr>
      <w:r w:rsidRPr="00B57E10">
        <w:rPr>
          <w:sz w:val="22"/>
          <w:szCs w:val="22"/>
        </w:rPr>
        <w:t>When the</w:t>
      </w:r>
      <w:r w:rsidR="0007748A" w:rsidRPr="00B57E10">
        <w:rPr>
          <w:sz w:val="22"/>
          <w:szCs w:val="22"/>
        </w:rPr>
        <w:t xml:space="preserve"> st</w:t>
      </w:r>
      <w:r w:rsidR="007A64F5" w:rsidRPr="00B57E10">
        <w:rPr>
          <w:sz w:val="22"/>
          <w:szCs w:val="22"/>
        </w:rPr>
        <w:t>atus word is available, Bits [11</w:t>
      </w:r>
      <w:r w:rsidR="0007748A" w:rsidRPr="00B57E10">
        <w:rPr>
          <w:sz w:val="22"/>
          <w:szCs w:val="22"/>
        </w:rPr>
        <w:t>:0]</w:t>
      </w:r>
      <w:r w:rsidR="00F64FF8" w:rsidRPr="00B57E10">
        <w:rPr>
          <w:sz w:val="22"/>
          <w:szCs w:val="22"/>
        </w:rPr>
        <w:t xml:space="preserve"> represent the status word.</w:t>
      </w:r>
    </w:p>
    <w:p w:rsidR="00F64FF8" w:rsidRDefault="000D41F7" w:rsidP="00B57E10">
      <w:pPr>
        <w:ind w:left="360"/>
        <w:jc w:val="both"/>
        <w:rPr>
          <w:sz w:val="22"/>
          <w:szCs w:val="22"/>
        </w:rPr>
      </w:pPr>
      <w:r>
        <w:rPr>
          <w:sz w:val="22"/>
          <w:szCs w:val="22"/>
        </w:rPr>
        <w:t>Figure 3d shows the diagram of the trigger word distribution:</w:t>
      </w:r>
    </w:p>
    <w:p w:rsidR="001B3816" w:rsidRDefault="001B3816" w:rsidP="00B57E10">
      <w:pPr>
        <w:ind w:left="360"/>
        <w:jc w:val="both"/>
        <w:rPr>
          <w:sz w:val="22"/>
          <w:szCs w:val="22"/>
        </w:rPr>
      </w:pPr>
      <w:r>
        <w:rPr>
          <w:noProof/>
          <w:sz w:val="22"/>
          <w:szCs w:val="22"/>
        </w:rPr>
        <w:lastRenderedPageBreak/>
        <w:drawing>
          <wp:inline distT="0" distB="0" distL="0" distR="0">
            <wp:extent cx="4781550" cy="3586163"/>
            <wp:effectExtent l="19050" t="0" r="0" b="0"/>
            <wp:docPr id="13" name="Picture 12" descr="trg_f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g_fan.tif"/>
                    <pic:cNvPicPr/>
                  </pic:nvPicPr>
                  <pic:blipFill>
                    <a:blip r:embed="rId14" cstate="print"/>
                    <a:stretch>
                      <a:fillRect/>
                    </a:stretch>
                  </pic:blipFill>
                  <pic:spPr>
                    <a:xfrm>
                      <a:off x="0" y="0"/>
                      <a:ext cx="4781550" cy="3586163"/>
                    </a:xfrm>
                    <a:prstGeom prst="rect">
                      <a:avLst/>
                    </a:prstGeom>
                  </pic:spPr>
                </pic:pic>
              </a:graphicData>
            </a:graphic>
          </wp:inline>
        </w:drawing>
      </w:r>
    </w:p>
    <w:p w:rsidR="000D41F7" w:rsidRPr="00B57E10" w:rsidRDefault="000D41F7" w:rsidP="00B57E10">
      <w:pPr>
        <w:ind w:left="360"/>
        <w:jc w:val="both"/>
        <w:rPr>
          <w:sz w:val="22"/>
          <w:szCs w:val="22"/>
        </w:rPr>
      </w:pPr>
    </w:p>
    <w:p w:rsidR="00BE5111" w:rsidRPr="00B57E10" w:rsidRDefault="00BE5111" w:rsidP="00B57E10">
      <w:pPr>
        <w:ind w:left="360"/>
        <w:jc w:val="both"/>
        <w:rPr>
          <w:sz w:val="22"/>
          <w:szCs w:val="22"/>
        </w:rPr>
      </w:pPr>
    </w:p>
    <w:p w:rsidR="00E741AC" w:rsidRPr="00B57E10" w:rsidRDefault="00966D8E" w:rsidP="00B57E10">
      <w:pPr>
        <w:ind w:left="360"/>
        <w:jc w:val="both"/>
        <w:rPr>
          <w:sz w:val="22"/>
          <w:szCs w:val="22"/>
        </w:rPr>
      </w:pPr>
      <w:r>
        <w:rPr>
          <w:b/>
          <w:sz w:val="22"/>
          <w:szCs w:val="22"/>
        </w:rPr>
        <w:t>3.4</w:t>
      </w:r>
      <w:r w:rsidR="00E741AC" w:rsidRPr="00B57E10">
        <w:rPr>
          <w:b/>
          <w:sz w:val="22"/>
          <w:szCs w:val="22"/>
        </w:rPr>
        <w:t>: Fixed Latency CLKSYNC</w:t>
      </w:r>
    </w:p>
    <w:p w:rsidR="00D063E0" w:rsidRPr="00B57E10" w:rsidRDefault="00D063E0" w:rsidP="00B57E10">
      <w:pPr>
        <w:ind w:left="360"/>
        <w:jc w:val="both"/>
        <w:rPr>
          <w:sz w:val="22"/>
          <w:szCs w:val="22"/>
        </w:rPr>
      </w:pPr>
    </w:p>
    <w:p w:rsidR="00E741AC" w:rsidRPr="00B57E10" w:rsidRDefault="00E741AC" w:rsidP="00B57E10">
      <w:pPr>
        <w:ind w:left="360" w:firstLine="720"/>
        <w:jc w:val="both"/>
        <w:rPr>
          <w:sz w:val="22"/>
          <w:szCs w:val="22"/>
        </w:rPr>
      </w:pPr>
      <w:r w:rsidRPr="00B57E10">
        <w:rPr>
          <w:sz w:val="22"/>
          <w:szCs w:val="22"/>
        </w:rPr>
        <w:t xml:space="preserve">The CLKSYNC signal is a 250Mbps serial line that operates very similarly to a standard UART operating in synchronous mode. This serial link allows a 4bit command to be sent at chosen 4ns points in time. CLKSYNC is synchronized to the master clock CLK250 and is sampled every </w:t>
      </w:r>
      <w:r w:rsidR="009F34FC" w:rsidRPr="00B57E10">
        <w:rPr>
          <w:sz w:val="22"/>
          <w:szCs w:val="22"/>
        </w:rPr>
        <w:t xml:space="preserve">4ns </w:t>
      </w:r>
      <w:r w:rsidRPr="00B57E10">
        <w:rPr>
          <w:sz w:val="22"/>
          <w:szCs w:val="22"/>
        </w:rPr>
        <w:t>cycle. The line is considered to be idle when more than 4 samples in a row are read ‘1’. A command is sent between idle times by sending first a ‘0’ followed by the 4bits that comprise the command, LSB first.  After the command has been sent a final ‘1’ is sent so that the line will return back to the IDLE state. The encoding portion of this serial protocol is performed on the TS.  Since the T</w:t>
      </w:r>
      <w:r w:rsidR="00966D8E">
        <w:rPr>
          <w:sz w:val="22"/>
          <w:szCs w:val="22"/>
        </w:rPr>
        <w:t>I</w:t>
      </w:r>
      <w:r w:rsidRPr="00B57E10">
        <w:rPr>
          <w:sz w:val="22"/>
          <w:szCs w:val="22"/>
        </w:rPr>
        <w:t>D distributes this serial line over the fiber module, additional encoding (Manchester) is performed by the T</w:t>
      </w:r>
      <w:r w:rsidR="00966D8E">
        <w:rPr>
          <w:sz w:val="22"/>
          <w:szCs w:val="22"/>
        </w:rPr>
        <w:t>I</w:t>
      </w:r>
      <w:r w:rsidRPr="00B57E10">
        <w:rPr>
          <w:sz w:val="22"/>
          <w:szCs w:val="22"/>
        </w:rPr>
        <w:t>D to balance the 1’s and 0’s of the line and to keep the maximum run length of the signal below the requirements of the fiber module.  The TI</w:t>
      </w:r>
      <w:r w:rsidR="00966D8E">
        <w:rPr>
          <w:sz w:val="22"/>
          <w:szCs w:val="22"/>
        </w:rPr>
        <w:t>D</w:t>
      </w:r>
      <w:r w:rsidRPr="00B57E10">
        <w:rPr>
          <w:sz w:val="22"/>
          <w:szCs w:val="22"/>
        </w:rPr>
        <w:t xml:space="preserve"> decodes the CLKSYNC signal (Manchester and command).  Careful design in minimizing CLKSYNC to the distributed master CLK250 skew </w:t>
      </w:r>
      <w:r w:rsidR="00343015" w:rsidRPr="00B57E10">
        <w:rPr>
          <w:sz w:val="22"/>
          <w:szCs w:val="22"/>
        </w:rPr>
        <w:t>guarantees</w:t>
      </w:r>
      <w:r w:rsidRPr="00B57E10">
        <w:rPr>
          <w:sz w:val="22"/>
          <w:szCs w:val="22"/>
        </w:rPr>
        <w:t xml:space="preserve"> a fixed latency link.</w:t>
      </w:r>
    </w:p>
    <w:p w:rsidR="00E741AC" w:rsidRPr="00B57E10" w:rsidRDefault="00E741AC" w:rsidP="00B57E10">
      <w:pPr>
        <w:ind w:left="360" w:firstLine="720"/>
        <w:jc w:val="both"/>
        <w:rPr>
          <w:sz w:val="22"/>
          <w:szCs w:val="22"/>
        </w:rPr>
      </w:pPr>
    </w:p>
    <w:p w:rsidR="00E741AC" w:rsidRPr="00B57E10" w:rsidRDefault="00E741AC" w:rsidP="00B57E10">
      <w:pPr>
        <w:ind w:left="360" w:firstLine="720"/>
        <w:jc w:val="both"/>
        <w:rPr>
          <w:sz w:val="22"/>
          <w:szCs w:val="22"/>
        </w:rPr>
      </w:pPr>
      <w:r w:rsidRPr="00B57E10">
        <w:rPr>
          <w:sz w:val="22"/>
          <w:szCs w:val="22"/>
        </w:rPr>
        <w:t>The CLKSYNC link is used in conjunction with a synchronous FIFO to enforce a fixed latency on the serial trigger link.  On the TI</w:t>
      </w:r>
      <w:r w:rsidR="00966D8E">
        <w:rPr>
          <w:sz w:val="22"/>
          <w:szCs w:val="22"/>
        </w:rPr>
        <w:t>D</w:t>
      </w:r>
      <w:r w:rsidRPr="00B57E10">
        <w:rPr>
          <w:sz w:val="22"/>
          <w:szCs w:val="22"/>
        </w:rPr>
        <w:t xml:space="preserve"> module the parallel output of the </w:t>
      </w:r>
      <w:r w:rsidR="00E83196" w:rsidRPr="00B57E10">
        <w:rPr>
          <w:sz w:val="22"/>
          <w:szCs w:val="22"/>
        </w:rPr>
        <w:t>trigger word</w:t>
      </w:r>
      <w:r w:rsidRPr="00B57E10">
        <w:rPr>
          <w:sz w:val="22"/>
          <w:szCs w:val="22"/>
        </w:rPr>
        <w:t xml:space="preserve"> is clocked into a FIFO using the </w:t>
      </w:r>
      <w:r w:rsidR="00E83196" w:rsidRPr="00B57E10">
        <w:rPr>
          <w:sz w:val="22"/>
          <w:szCs w:val="22"/>
        </w:rPr>
        <w:t xml:space="preserve">FPGA built in Rocket GTP transceivers and the user clock, which is the same as the external 62.5MHz clock.  </w:t>
      </w:r>
      <w:r w:rsidRPr="00B57E10">
        <w:rPr>
          <w:sz w:val="22"/>
          <w:szCs w:val="22"/>
        </w:rPr>
        <w:t xml:space="preserve">Data words are clocked out of the FIFO using a 62.5MHz clock derived from (and in phase with) the system CLK250.  At startup the FIFO is reset (0 words) and reading the FIFO is disabled.  No words are written into the FIFO since the TS is not yet transmitting data words on the trigger link (i.e. received data valid signal is not asserted).  Acceptance of triggers by the TS is also disabled.  The TS starts transmission (time words) on the trigger link, and after a fixed number of 62.5MHz clock cycles issues a PREFILL command on the CLKSYNC line.  In response to the PREFILL command, the TI enables continuous readout of the FIFO.  There must always be a non-zero number of words in the FIFO to maintain a fixed latency link.  This will be true if </w:t>
      </w:r>
      <w:r w:rsidRPr="00B57E10">
        <w:rPr>
          <w:sz w:val="22"/>
          <w:szCs w:val="22"/>
        </w:rPr>
        <w:lastRenderedPageBreak/>
        <w:t xml:space="preserve">the number of words pre-filled into the FIFO x 16 ns is greater than the latency uncertainty of the link.  In the case of the </w:t>
      </w:r>
      <w:r w:rsidR="00E83196" w:rsidRPr="00B57E10">
        <w:rPr>
          <w:sz w:val="22"/>
          <w:szCs w:val="22"/>
        </w:rPr>
        <w:t>Rocket GTP</w:t>
      </w:r>
      <w:r w:rsidRPr="00B57E10">
        <w:rPr>
          <w:sz w:val="22"/>
          <w:szCs w:val="22"/>
        </w:rPr>
        <w:t>, several words (e.g. 3 or 4) are enough</w:t>
      </w:r>
      <w:r w:rsidR="00E83196" w:rsidRPr="00B57E10">
        <w:rPr>
          <w:sz w:val="22"/>
          <w:szCs w:val="22"/>
        </w:rPr>
        <w:t xml:space="preserve"> when the latency is set to minimum as the elastic buffer is not necessary as all the clocks are the same or derived from the same 250MHz clock (no clock frequency difference)</w:t>
      </w:r>
      <w:r w:rsidRPr="00B57E10">
        <w:rPr>
          <w:sz w:val="22"/>
          <w:szCs w:val="22"/>
        </w:rPr>
        <w:t>.  The TS must always be transmitting valid data to maintain the fixed latency of the link.</w:t>
      </w:r>
      <w:r w:rsidR="0085005F" w:rsidRPr="00B57E10">
        <w:rPr>
          <w:sz w:val="22"/>
          <w:szCs w:val="22"/>
        </w:rPr>
        <w:t xml:space="preserve">  </w:t>
      </w:r>
      <w:r w:rsidR="00B37109">
        <w:rPr>
          <w:sz w:val="22"/>
          <w:szCs w:val="22"/>
        </w:rPr>
        <w:t>This is illustrated in figure 3e</w:t>
      </w:r>
      <w:r w:rsidR="0085005F" w:rsidRPr="00B57E10">
        <w:rPr>
          <w:sz w:val="22"/>
          <w:szCs w:val="22"/>
        </w:rPr>
        <w:t>:</w:t>
      </w:r>
    </w:p>
    <w:p w:rsidR="0085005F" w:rsidRPr="00B57E10" w:rsidRDefault="0085005F" w:rsidP="00B57E10">
      <w:pPr>
        <w:jc w:val="both"/>
        <w:rPr>
          <w:sz w:val="22"/>
          <w:szCs w:val="22"/>
        </w:rPr>
      </w:pPr>
      <w:r w:rsidRPr="00B57E10">
        <w:rPr>
          <w:noProof/>
          <w:sz w:val="22"/>
          <w:szCs w:val="22"/>
        </w:rPr>
        <w:drawing>
          <wp:inline distT="0" distB="0" distL="0" distR="0">
            <wp:extent cx="5486400" cy="1285875"/>
            <wp:effectExtent l="19050" t="0" r="0" b="0"/>
            <wp:docPr id="9" name="Picture 8" descr="FixedLatency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edLatencySolution.PNG"/>
                    <pic:cNvPicPr/>
                  </pic:nvPicPr>
                  <pic:blipFill>
                    <a:blip r:embed="rId15" cstate="print"/>
                    <a:stretch>
                      <a:fillRect/>
                    </a:stretch>
                  </pic:blipFill>
                  <pic:spPr>
                    <a:xfrm>
                      <a:off x="0" y="0"/>
                      <a:ext cx="5486400" cy="1285875"/>
                    </a:xfrm>
                    <a:prstGeom prst="rect">
                      <a:avLst/>
                    </a:prstGeom>
                  </pic:spPr>
                </pic:pic>
              </a:graphicData>
            </a:graphic>
          </wp:inline>
        </w:drawing>
      </w:r>
    </w:p>
    <w:p w:rsidR="0085005F" w:rsidRPr="00B57E10" w:rsidRDefault="00B37109" w:rsidP="00B57E10">
      <w:pPr>
        <w:jc w:val="both"/>
        <w:rPr>
          <w:sz w:val="22"/>
          <w:szCs w:val="22"/>
        </w:rPr>
      </w:pPr>
      <w:r>
        <w:rPr>
          <w:sz w:val="22"/>
          <w:szCs w:val="22"/>
        </w:rPr>
        <w:t>Figure 3e</w:t>
      </w:r>
      <w:r w:rsidR="0085005F" w:rsidRPr="00B57E10">
        <w:rPr>
          <w:sz w:val="22"/>
          <w:szCs w:val="22"/>
        </w:rPr>
        <w:t>: Illustration of the Trigger synchronization process</w:t>
      </w:r>
    </w:p>
    <w:p w:rsidR="00E741AC" w:rsidRPr="00B57E10" w:rsidRDefault="00E741AC" w:rsidP="00B57E10">
      <w:pPr>
        <w:ind w:left="360" w:firstLine="720"/>
        <w:jc w:val="both"/>
        <w:rPr>
          <w:sz w:val="22"/>
          <w:szCs w:val="22"/>
        </w:rPr>
      </w:pPr>
    </w:p>
    <w:p w:rsidR="00E741AC" w:rsidRDefault="00E741AC" w:rsidP="00B57E10">
      <w:pPr>
        <w:ind w:left="360" w:firstLine="720"/>
        <w:jc w:val="both"/>
        <w:rPr>
          <w:sz w:val="22"/>
          <w:szCs w:val="22"/>
        </w:rPr>
      </w:pPr>
      <w:r w:rsidRPr="00B57E10">
        <w:rPr>
          <w:sz w:val="22"/>
          <w:szCs w:val="22"/>
        </w:rPr>
        <w:t>The CLKSYNC link is also useful in ensuring that the lower frequency clocks derived in the TI</w:t>
      </w:r>
      <w:r w:rsidR="00966D8E">
        <w:rPr>
          <w:sz w:val="22"/>
          <w:szCs w:val="22"/>
        </w:rPr>
        <w:t>D</w:t>
      </w:r>
      <w:r w:rsidRPr="00B57E10">
        <w:rPr>
          <w:sz w:val="22"/>
          <w:szCs w:val="22"/>
        </w:rPr>
        <w:t xml:space="preserve"> from the distributed system clock (CLK250) have the same phase across all TI</w:t>
      </w:r>
      <w:r w:rsidR="00966D8E">
        <w:rPr>
          <w:sz w:val="22"/>
          <w:szCs w:val="22"/>
        </w:rPr>
        <w:t>D</w:t>
      </w:r>
      <w:r w:rsidRPr="00B57E10">
        <w:rPr>
          <w:sz w:val="22"/>
          <w:szCs w:val="22"/>
        </w:rPr>
        <w:t xml:space="preserve"> in the </w:t>
      </w:r>
      <w:r w:rsidR="00966D8E">
        <w:rPr>
          <w:sz w:val="22"/>
          <w:szCs w:val="22"/>
        </w:rPr>
        <w:t xml:space="preserve">front-end data acquisition </w:t>
      </w:r>
      <w:r w:rsidRPr="00B57E10">
        <w:rPr>
          <w:sz w:val="22"/>
          <w:szCs w:val="22"/>
        </w:rPr>
        <w:t>system.  At startup, the TS issues a CLKSYNC command CLKRESET.  This resets the clock distribution chip (AD9510) in each TI on the same CLK250 edge, assuring that the lower frequency clocks (125MHz, 62.5MHz, 31.25MHz) are in phase across the entire system.</w:t>
      </w:r>
      <w:r w:rsidR="00F64FF8" w:rsidRPr="00B57E10">
        <w:rPr>
          <w:sz w:val="22"/>
          <w:szCs w:val="22"/>
        </w:rPr>
        <w:t xml:space="preserve">  This command is sent before the TI</w:t>
      </w:r>
      <w:r w:rsidR="00FB1FE2">
        <w:rPr>
          <w:sz w:val="22"/>
          <w:szCs w:val="22"/>
        </w:rPr>
        <w:t>D</w:t>
      </w:r>
      <w:r w:rsidR="00F64FF8" w:rsidRPr="00B57E10">
        <w:rPr>
          <w:sz w:val="22"/>
          <w:szCs w:val="22"/>
        </w:rPr>
        <w:t xml:space="preserve"> sync command.  The delay between them is determined by the maximum Rocket GTP reset recovery time, as the GTP clock is changed (</w:t>
      </w:r>
      <w:r w:rsidR="009F34FC" w:rsidRPr="00B57E10">
        <w:rPr>
          <w:sz w:val="22"/>
          <w:szCs w:val="22"/>
        </w:rPr>
        <w:t xml:space="preserve">AD9510 </w:t>
      </w:r>
      <w:r w:rsidR="00F64FF8" w:rsidRPr="00B57E10">
        <w:rPr>
          <w:sz w:val="22"/>
          <w:szCs w:val="22"/>
        </w:rPr>
        <w:t>clock reset).  The time is several ms.</w:t>
      </w:r>
    </w:p>
    <w:p w:rsidR="00F41358" w:rsidRDefault="00B37109" w:rsidP="00B57E10">
      <w:pPr>
        <w:ind w:left="360" w:firstLine="720"/>
        <w:jc w:val="both"/>
        <w:rPr>
          <w:sz w:val="22"/>
          <w:szCs w:val="22"/>
        </w:rPr>
      </w:pPr>
      <w:r>
        <w:rPr>
          <w:sz w:val="22"/>
          <w:szCs w:val="22"/>
        </w:rPr>
        <w:t>Figure 3f shows the block diagram of the CLOCK_SYNC distribution on the TID board:</w:t>
      </w:r>
    </w:p>
    <w:p w:rsidR="00BD7FD5" w:rsidRDefault="00BD7FD5" w:rsidP="00B57E10">
      <w:pPr>
        <w:ind w:left="360" w:firstLine="720"/>
        <w:jc w:val="both"/>
        <w:rPr>
          <w:sz w:val="22"/>
          <w:szCs w:val="22"/>
        </w:rPr>
      </w:pPr>
    </w:p>
    <w:p w:rsidR="00B37109" w:rsidRDefault="00BD7FD5" w:rsidP="00B57E10">
      <w:pPr>
        <w:ind w:left="360" w:firstLine="720"/>
        <w:jc w:val="both"/>
        <w:rPr>
          <w:sz w:val="22"/>
          <w:szCs w:val="22"/>
        </w:rPr>
      </w:pPr>
      <w:r>
        <w:rPr>
          <w:noProof/>
          <w:sz w:val="22"/>
          <w:szCs w:val="22"/>
        </w:rPr>
        <w:drawing>
          <wp:inline distT="0" distB="0" distL="0" distR="0">
            <wp:extent cx="4872207" cy="2619375"/>
            <wp:effectExtent l="19050" t="0" r="4593" b="0"/>
            <wp:docPr id="14" name="Picture 13" descr="clksy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ksynca.jpg"/>
                    <pic:cNvPicPr/>
                  </pic:nvPicPr>
                  <pic:blipFill>
                    <a:blip r:embed="rId16" cstate="print"/>
                    <a:stretch>
                      <a:fillRect/>
                    </a:stretch>
                  </pic:blipFill>
                  <pic:spPr>
                    <a:xfrm>
                      <a:off x="0" y="0"/>
                      <a:ext cx="4872207" cy="2619375"/>
                    </a:xfrm>
                    <a:prstGeom prst="rect">
                      <a:avLst/>
                    </a:prstGeom>
                  </pic:spPr>
                </pic:pic>
              </a:graphicData>
            </a:graphic>
          </wp:inline>
        </w:drawing>
      </w:r>
    </w:p>
    <w:p w:rsidR="00BD7FD5" w:rsidRDefault="00BD7FD5" w:rsidP="00B57E10">
      <w:pPr>
        <w:ind w:left="360" w:firstLine="720"/>
        <w:jc w:val="both"/>
        <w:rPr>
          <w:sz w:val="22"/>
          <w:szCs w:val="22"/>
        </w:rPr>
      </w:pPr>
    </w:p>
    <w:p w:rsidR="00B1728D" w:rsidRPr="00F41358" w:rsidRDefault="00B1728D" w:rsidP="00B1728D">
      <w:pPr>
        <w:ind w:left="360" w:firstLine="720"/>
        <w:jc w:val="both"/>
        <w:rPr>
          <w:b/>
          <w:sz w:val="24"/>
          <w:szCs w:val="22"/>
        </w:rPr>
      </w:pPr>
      <w:r w:rsidRPr="00F41358">
        <w:rPr>
          <w:b/>
          <w:sz w:val="24"/>
          <w:szCs w:val="22"/>
        </w:rPr>
        <w:t xml:space="preserve">3.5: </w:t>
      </w:r>
      <w:r>
        <w:rPr>
          <w:b/>
          <w:sz w:val="24"/>
          <w:szCs w:val="22"/>
        </w:rPr>
        <w:t>The Xilinx PROM programming.</w:t>
      </w:r>
    </w:p>
    <w:p w:rsidR="001675BB" w:rsidRDefault="00B1728D" w:rsidP="00B1728D">
      <w:pPr>
        <w:ind w:left="360" w:firstLine="720"/>
        <w:jc w:val="both"/>
        <w:rPr>
          <w:sz w:val="22"/>
          <w:szCs w:val="22"/>
        </w:rPr>
      </w:pPr>
      <w:r>
        <w:rPr>
          <w:sz w:val="22"/>
          <w:szCs w:val="22"/>
        </w:rPr>
        <w:t>The Xilinx XC</w:t>
      </w:r>
      <w:r w:rsidR="00D826FE">
        <w:rPr>
          <w:sz w:val="22"/>
          <w:szCs w:val="22"/>
        </w:rPr>
        <w:t>F</w:t>
      </w:r>
      <w:r>
        <w:rPr>
          <w:sz w:val="22"/>
          <w:szCs w:val="22"/>
        </w:rPr>
        <w:t>32P</w:t>
      </w:r>
      <w:r w:rsidR="00154490">
        <w:rPr>
          <w:sz w:val="22"/>
          <w:szCs w:val="22"/>
        </w:rPr>
        <w:t xml:space="preserve"> PROM</w:t>
      </w:r>
      <w:r>
        <w:rPr>
          <w:sz w:val="22"/>
          <w:szCs w:val="22"/>
        </w:rPr>
        <w:t xml:space="preserve"> </w:t>
      </w:r>
      <w:r w:rsidR="00D826FE">
        <w:rPr>
          <w:sz w:val="22"/>
          <w:szCs w:val="22"/>
        </w:rPr>
        <w:t xml:space="preserve">is used to program the FPGA.  It can save two different versions of the </w:t>
      </w:r>
      <w:r w:rsidR="00022CB9">
        <w:rPr>
          <w:sz w:val="22"/>
          <w:szCs w:val="22"/>
        </w:rPr>
        <w:t xml:space="preserve">FPGA (XC5VLX30T) firmware when used in master serial or master SelectMAP mode.  It can save four different versions of the firmware when bit stream compression is used, in which case, only the slave serial and slave SelectMAP modes are supported.  The PROM is programmed using VME with discrete logic decoding.  It can be addressed in the VME64x crates by its geographical address.  If it is in the crate without geographical address, only one TID in the crate should be addressed as </w:t>
      </w:r>
      <w:r w:rsidR="00154490">
        <w:rPr>
          <w:sz w:val="22"/>
          <w:szCs w:val="22"/>
        </w:rPr>
        <w:t xml:space="preserve">geographical </w:t>
      </w:r>
      <w:r w:rsidR="00022CB9">
        <w:rPr>
          <w:sz w:val="22"/>
          <w:szCs w:val="22"/>
        </w:rPr>
        <w:t>slot#</w:t>
      </w:r>
      <w:r w:rsidR="00154490">
        <w:rPr>
          <w:sz w:val="22"/>
          <w:szCs w:val="22"/>
        </w:rPr>
        <w:t>0</w:t>
      </w:r>
      <w:r w:rsidR="00022CB9">
        <w:rPr>
          <w:sz w:val="22"/>
          <w:szCs w:val="22"/>
        </w:rPr>
        <w:t xml:space="preserve">.  </w:t>
      </w:r>
      <w:r w:rsidR="00022CB9">
        <w:rPr>
          <w:sz w:val="22"/>
          <w:szCs w:val="22"/>
        </w:rPr>
        <w:lastRenderedPageBreak/>
        <w:t>To avoid conflict with other VME addressing, the user-defined address modifier</w:t>
      </w:r>
      <w:r w:rsidR="0006588F">
        <w:rPr>
          <w:sz w:val="22"/>
          <w:szCs w:val="22"/>
        </w:rPr>
        <w:t>s</w:t>
      </w:r>
      <w:r w:rsidR="00022CB9">
        <w:rPr>
          <w:sz w:val="22"/>
          <w:szCs w:val="22"/>
        </w:rPr>
        <w:t xml:space="preserve"> are used for the PROM loading.</w:t>
      </w:r>
      <w:r w:rsidR="001675BB">
        <w:rPr>
          <w:sz w:val="22"/>
          <w:szCs w:val="22"/>
        </w:rPr>
        <w:t xml:space="preserve">  This approach is fully tested in CMS on LHC.</w:t>
      </w:r>
      <w:r w:rsidR="00C40DC3">
        <w:rPr>
          <w:sz w:val="22"/>
          <w:szCs w:val="22"/>
        </w:rPr>
        <w:t xml:space="preserve">  One 25 MHz on-board oscillator is used to program the FPGA in slave mode, and used by the FPGA for s</w:t>
      </w:r>
      <w:r w:rsidR="00EE69C1">
        <w:rPr>
          <w:sz w:val="22"/>
          <w:szCs w:val="22"/>
        </w:rPr>
        <w:t>low control, for example, the VME to AD9510 serial control</w:t>
      </w:r>
      <w:r w:rsidR="00154490">
        <w:rPr>
          <w:sz w:val="22"/>
          <w:szCs w:val="22"/>
        </w:rPr>
        <w:t xml:space="preserve"> engine</w:t>
      </w:r>
      <w:r w:rsidR="00EE69C1">
        <w:rPr>
          <w:sz w:val="22"/>
          <w:szCs w:val="22"/>
        </w:rPr>
        <w:t>.</w:t>
      </w:r>
    </w:p>
    <w:p w:rsidR="00B1728D" w:rsidRDefault="00B1728D" w:rsidP="00B1728D">
      <w:pPr>
        <w:ind w:left="360" w:firstLine="720"/>
        <w:jc w:val="both"/>
        <w:rPr>
          <w:sz w:val="22"/>
          <w:szCs w:val="22"/>
        </w:rPr>
      </w:pPr>
    </w:p>
    <w:p w:rsidR="0006588F" w:rsidRPr="00F41358" w:rsidRDefault="0006588F" w:rsidP="0006588F">
      <w:pPr>
        <w:ind w:left="360" w:firstLine="720"/>
        <w:jc w:val="both"/>
        <w:rPr>
          <w:b/>
          <w:sz w:val="24"/>
          <w:szCs w:val="22"/>
        </w:rPr>
      </w:pPr>
      <w:r w:rsidRPr="00F41358">
        <w:rPr>
          <w:b/>
          <w:sz w:val="24"/>
          <w:szCs w:val="22"/>
        </w:rPr>
        <w:t>3.</w:t>
      </w:r>
      <w:r>
        <w:rPr>
          <w:b/>
          <w:sz w:val="24"/>
          <w:szCs w:val="22"/>
        </w:rPr>
        <w:t>6</w:t>
      </w:r>
      <w:r w:rsidRPr="00F41358">
        <w:rPr>
          <w:b/>
          <w:sz w:val="24"/>
          <w:szCs w:val="22"/>
        </w:rPr>
        <w:t xml:space="preserve">: </w:t>
      </w:r>
      <w:r>
        <w:rPr>
          <w:b/>
          <w:sz w:val="24"/>
          <w:szCs w:val="22"/>
        </w:rPr>
        <w:t>Status passing</w:t>
      </w:r>
    </w:p>
    <w:p w:rsidR="0006588F" w:rsidRDefault="0006588F" w:rsidP="0006588F">
      <w:pPr>
        <w:ind w:left="360" w:firstLine="720"/>
        <w:jc w:val="both"/>
        <w:rPr>
          <w:sz w:val="22"/>
          <w:szCs w:val="22"/>
        </w:rPr>
      </w:pPr>
      <w:r>
        <w:rPr>
          <w:sz w:val="22"/>
          <w:szCs w:val="22"/>
        </w:rPr>
        <w:t xml:space="preserve">The TID can merge the status together and pass on to upper level.  Specifically, the TID can merge the status from the CTP and SD via P0 backplane and pass on to TID in the global trigger/clock distribution crate via optical links.  The TID can merge the status from up to eight crates and send to SD (to TS) via P0 backplanes.  Right now, only the BUSY is defined as status.  We have the capability to add a less severe state, WARNING, to </w:t>
      </w:r>
      <w:r w:rsidR="00FA1987">
        <w:rPr>
          <w:sz w:val="22"/>
          <w:szCs w:val="22"/>
        </w:rPr>
        <w:t>the status.</w:t>
      </w:r>
    </w:p>
    <w:p w:rsidR="00FA1987" w:rsidRDefault="00FA1987" w:rsidP="0006588F">
      <w:pPr>
        <w:ind w:left="360" w:firstLine="720"/>
        <w:jc w:val="both"/>
        <w:rPr>
          <w:sz w:val="22"/>
          <w:szCs w:val="22"/>
        </w:rPr>
      </w:pPr>
    </w:p>
    <w:p w:rsidR="00FA1987" w:rsidRPr="00F41358" w:rsidRDefault="00FA1987" w:rsidP="00FA1987">
      <w:pPr>
        <w:ind w:left="360" w:firstLine="720"/>
        <w:jc w:val="both"/>
        <w:rPr>
          <w:b/>
          <w:sz w:val="24"/>
          <w:szCs w:val="22"/>
        </w:rPr>
      </w:pPr>
      <w:r w:rsidRPr="00F41358">
        <w:rPr>
          <w:b/>
          <w:sz w:val="24"/>
          <w:szCs w:val="22"/>
        </w:rPr>
        <w:t>3.</w:t>
      </w:r>
      <w:r>
        <w:rPr>
          <w:b/>
          <w:sz w:val="24"/>
          <w:szCs w:val="22"/>
        </w:rPr>
        <w:t>7: Serial data to SD</w:t>
      </w:r>
    </w:p>
    <w:p w:rsidR="00FA1987" w:rsidRDefault="00FA1987" w:rsidP="00FA1987">
      <w:pPr>
        <w:ind w:left="360" w:firstLine="720"/>
        <w:jc w:val="both"/>
        <w:rPr>
          <w:sz w:val="22"/>
          <w:szCs w:val="22"/>
        </w:rPr>
      </w:pPr>
      <w:r>
        <w:rPr>
          <w:sz w:val="22"/>
          <w:szCs w:val="22"/>
        </w:rPr>
        <w:t xml:space="preserve">The TID can send data to the SD via a 250Mbps link, (it is possible to increase it to 500 Mbps using DDR techniques).  This is implemented using the Xilinx SelectIO standard differential IO pin pair.  In this case, the SD can be implemented as a data concentrator card to collect data from the VXS crate (the payload modules include FADC, FTDC, TID, etc). The TID will send data to SD on every trigger (event).  This is another data readout path in addition to the standard VME readout.  The maximum data rate is 50 MB/sec per </w:t>
      </w:r>
      <w:r w:rsidR="00031DA5">
        <w:rPr>
          <w:sz w:val="22"/>
          <w:szCs w:val="22"/>
        </w:rPr>
        <w:t xml:space="preserve">slot.  The full crate can reach </w:t>
      </w:r>
      <w:r w:rsidR="00BB1A7F">
        <w:rPr>
          <w:sz w:val="22"/>
          <w:szCs w:val="22"/>
        </w:rPr>
        <w:t xml:space="preserve">up to </w:t>
      </w:r>
      <w:r w:rsidR="00031DA5">
        <w:rPr>
          <w:sz w:val="22"/>
          <w:szCs w:val="22"/>
        </w:rPr>
        <w:t xml:space="preserve">900 MB/sec assuming </w:t>
      </w:r>
      <w:r w:rsidR="00BB1A7F">
        <w:rPr>
          <w:sz w:val="22"/>
          <w:szCs w:val="22"/>
        </w:rPr>
        <w:t xml:space="preserve">all </w:t>
      </w:r>
      <w:r w:rsidR="00031DA5">
        <w:rPr>
          <w:sz w:val="22"/>
          <w:szCs w:val="22"/>
        </w:rPr>
        <w:t>18 payload slots</w:t>
      </w:r>
      <w:r w:rsidR="00BB1A7F">
        <w:rPr>
          <w:sz w:val="22"/>
          <w:szCs w:val="22"/>
        </w:rPr>
        <w:t xml:space="preserve"> are used</w:t>
      </w:r>
      <w:r w:rsidR="00031DA5">
        <w:rPr>
          <w:sz w:val="22"/>
          <w:szCs w:val="22"/>
        </w:rPr>
        <w:t>.</w:t>
      </w:r>
      <w:r>
        <w:rPr>
          <w:sz w:val="22"/>
          <w:szCs w:val="22"/>
        </w:rPr>
        <w:t xml:space="preserve"> </w:t>
      </w:r>
      <w:r w:rsidR="00BB1A7F">
        <w:rPr>
          <w:sz w:val="22"/>
          <w:szCs w:val="22"/>
        </w:rPr>
        <w:t xml:space="preserve"> This is the pilot implementation of hardware data acquisition system based on CMS/LHC experiences.</w:t>
      </w:r>
    </w:p>
    <w:p w:rsidR="0006588F" w:rsidRDefault="0006588F" w:rsidP="0006588F">
      <w:pPr>
        <w:ind w:left="360" w:firstLine="720"/>
        <w:jc w:val="both"/>
        <w:rPr>
          <w:sz w:val="22"/>
          <w:szCs w:val="22"/>
        </w:rPr>
      </w:pPr>
    </w:p>
    <w:p w:rsidR="00F41358" w:rsidRPr="00F41358" w:rsidRDefault="00F41358" w:rsidP="00B57E10">
      <w:pPr>
        <w:ind w:left="360" w:firstLine="720"/>
        <w:jc w:val="both"/>
        <w:rPr>
          <w:b/>
          <w:sz w:val="24"/>
          <w:szCs w:val="22"/>
        </w:rPr>
      </w:pPr>
      <w:r w:rsidRPr="00F41358">
        <w:rPr>
          <w:b/>
          <w:sz w:val="24"/>
          <w:szCs w:val="22"/>
        </w:rPr>
        <w:t>3.</w:t>
      </w:r>
      <w:r w:rsidR="00FA1987">
        <w:rPr>
          <w:b/>
          <w:sz w:val="24"/>
          <w:szCs w:val="22"/>
        </w:rPr>
        <w:t>8</w:t>
      </w:r>
      <w:r w:rsidRPr="00F41358">
        <w:rPr>
          <w:b/>
          <w:sz w:val="24"/>
          <w:szCs w:val="22"/>
        </w:rPr>
        <w:t>: Other functions (legacy compatibility)</w:t>
      </w:r>
    </w:p>
    <w:p w:rsidR="00FB1FE2" w:rsidRDefault="00F41358" w:rsidP="00B57E10">
      <w:pPr>
        <w:ind w:left="360" w:firstLine="720"/>
        <w:jc w:val="both"/>
        <w:rPr>
          <w:sz w:val="22"/>
          <w:szCs w:val="22"/>
        </w:rPr>
      </w:pPr>
      <w:r w:rsidRPr="00B57E10">
        <w:rPr>
          <w:sz w:val="22"/>
          <w:szCs w:val="22"/>
        </w:rPr>
        <w:t>On-board connectors are used to interface with the TS rev2 module dire</w:t>
      </w:r>
      <w:r w:rsidR="00FB1FE2">
        <w:rPr>
          <w:sz w:val="22"/>
          <w:szCs w:val="22"/>
        </w:rPr>
        <w:t>ctly for backward compatibility, which may still be used in the experiment halls.</w:t>
      </w:r>
    </w:p>
    <w:p w:rsidR="00F41358" w:rsidRPr="00B57E10" w:rsidRDefault="00F41358" w:rsidP="00B57E10">
      <w:pPr>
        <w:ind w:left="360" w:firstLine="720"/>
        <w:jc w:val="both"/>
        <w:rPr>
          <w:sz w:val="22"/>
          <w:szCs w:val="22"/>
        </w:rPr>
      </w:pPr>
      <w:r w:rsidRPr="00B57E10">
        <w:rPr>
          <w:sz w:val="22"/>
          <w:szCs w:val="22"/>
        </w:rPr>
        <w:t xml:space="preserve">The </w:t>
      </w:r>
      <w:r w:rsidR="00FB1FE2">
        <w:rPr>
          <w:sz w:val="22"/>
          <w:szCs w:val="22"/>
        </w:rPr>
        <w:t xml:space="preserve">TID has a general IO connector, which can accept up to eight different triggers, and it can also accept external clocks.  Using these, some of the Trigger Supervisor functions can be implemented in the TID.  </w:t>
      </w:r>
      <w:r w:rsidR="00BB1A7F">
        <w:rPr>
          <w:sz w:val="22"/>
          <w:szCs w:val="22"/>
        </w:rPr>
        <w:t xml:space="preserve">The TID can serve as a subsystem trigger supervisor board with up to eight crates fan out capability.  </w:t>
      </w:r>
      <w:r w:rsidR="00FB1FE2">
        <w:rPr>
          <w:sz w:val="22"/>
          <w:szCs w:val="22"/>
        </w:rPr>
        <w:t xml:space="preserve">This will facilitate the </w:t>
      </w:r>
      <w:r w:rsidR="00B1728D">
        <w:rPr>
          <w:sz w:val="22"/>
          <w:szCs w:val="22"/>
        </w:rPr>
        <w:t>(sub)</w:t>
      </w:r>
      <w:r w:rsidR="00B12181">
        <w:rPr>
          <w:sz w:val="22"/>
          <w:szCs w:val="22"/>
        </w:rPr>
        <w:t>system commissioning and subsystem test setup</w:t>
      </w:r>
      <w:r w:rsidR="00B1728D">
        <w:rPr>
          <w:sz w:val="22"/>
          <w:szCs w:val="22"/>
        </w:rPr>
        <w:t>s</w:t>
      </w:r>
      <w:r w:rsidR="00B12181">
        <w:rPr>
          <w:sz w:val="22"/>
          <w:szCs w:val="22"/>
        </w:rPr>
        <w:t>.</w:t>
      </w:r>
    </w:p>
    <w:p w:rsidR="00D063E0" w:rsidRPr="00B57E10" w:rsidRDefault="00D063E0" w:rsidP="00B57E10">
      <w:pPr>
        <w:jc w:val="both"/>
        <w:rPr>
          <w:sz w:val="22"/>
          <w:szCs w:val="22"/>
        </w:rPr>
      </w:pPr>
    </w:p>
    <w:p w:rsidR="007B135E" w:rsidRPr="00B57E10" w:rsidRDefault="00BB1A7F" w:rsidP="00B57E10">
      <w:pPr>
        <w:jc w:val="both"/>
        <w:rPr>
          <w:b/>
          <w:sz w:val="24"/>
        </w:rPr>
      </w:pPr>
      <w:r>
        <w:rPr>
          <w:b/>
          <w:sz w:val="24"/>
        </w:rPr>
        <w:t xml:space="preserve">4. </w:t>
      </w:r>
      <w:r w:rsidR="00793308" w:rsidRPr="00B57E10">
        <w:rPr>
          <w:b/>
          <w:sz w:val="24"/>
        </w:rPr>
        <w:t xml:space="preserve">Specification Sheet </w:t>
      </w:r>
    </w:p>
    <w:p w:rsidR="009F34FC" w:rsidRPr="00B57E10" w:rsidRDefault="009F34FC" w:rsidP="00B57E10">
      <w:pPr>
        <w:jc w:val="both"/>
      </w:pPr>
    </w:p>
    <w:p w:rsidR="005E73D1" w:rsidRPr="00B57E10" w:rsidRDefault="005E73D1" w:rsidP="00B57E10">
      <w:pPr>
        <w:jc w:val="both"/>
      </w:pPr>
      <w:r w:rsidRPr="00B57E10">
        <w:t>MECHANICAL</w:t>
      </w:r>
    </w:p>
    <w:p w:rsidR="005E73D1" w:rsidRPr="00B57E10" w:rsidRDefault="005E73D1" w:rsidP="00B57E10">
      <w:pPr>
        <w:numPr>
          <w:ilvl w:val="0"/>
          <w:numId w:val="28"/>
        </w:numPr>
        <w:jc w:val="both"/>
      </w:pPr>
      <w:r w:rsidRPr="00B57E10">
        <w:t>Single width VITA 41 Payload Module</w:t>
      </w:r>
      <w:r w:rsidR="00B12181">
        <w:t xml:space="preserve">.  It will </w:t>
      </w:r>
      <w:r w:rsidR="00031DA5">
        <w:t>be position</w:t>
      </w:r>
      <w:r w:rsidR="00B12181">
        <w:t xml:space="preserve"> in the PP01 to PP16 in global clock/trigger distribution crate, or PP18 in front-end data acquisition crate and global trigger crate.</w:t>
      </w:r>
      <w:r w:rsidR="00031DA5">
        <w:t xml:space="preserve">  It can also be plugged into any slots in standard VME crates without VXS.</w:t>
      </w:r>
    </w:p>
    <w:p w:rsidR="005E73D1" w:rsidRPr="00B57E10" w:rsidRDefault="005E73D1" w:rsidP="00B57E10">
      <w:pPr>
        <w:jc w:val="both"/>
      </w:pPr>
    </w:p>
    <w:p w:rsidR="005E73D1" w:rsidRPr="00B57E10" w:rsidRDefault="005E73D1" w:rsidP="00B57E10">
      <w:pPr>
        <w:jc w:val="both"/>
      </w:pPr>
      <w:r w:rsidRPr="00B57E10">
        <w:t>HIGH SPEED SERIAL P0 and P2 INPUTS:</w:t>
      </w:r>
    </w:p>
    <w:p w:rsidR="005E73D1" w:rsidRPr="00B57E10" w:rsidRDefault="005E73D1" w:rsidP="00B57E10">
      <w:pPr>
        <w:numPr>
          <w:ilvl w:val="0"/>
          <w:numId w:val="28"/>
        </w:numPr>
        <w:jc w:val="both"/>
      </w:pPr>
      <w:r w:rsidRPr="00B57E10">
        <w:t>BUSY LV</w:t>
      </w:r>
      <w:r w:rsidR="00031DA5">
        <w:t>DS signals</w:t>
      </w:r>
    </w:p>
    <w:p w:rsidR="005E73D1" w:rsidRDefault="005E73D1" w:rsidP="00B57E10">
      <w:pPr>
        <w:numPr>
          <w:ilvl w:val="0"/>
          <w:numId w:val="28"/>
        </w:numPr>
        <w:jc w:val="both"/>
      </w:pPr>
      <w:r w:rsidRPr="00B57E10">
        <w:t>I</w:t>
      </w:r>
      <w:r w:rsidRPr="00B57E10">
        <w:rPr>
          <w:vertAlign w:val="superscript"/>
        </w:rPr>
        <w:t>2</w:t>
      </w:r>
      <w:r w:rsidRPr="00B57E10">
        <w:t>C to VXS Switch A &amp; B</w:t>
      </w:r>
    </w:p>
    <w:p w:rsidR="00031DA5" w:rsidRPr="00B57E10" w:rsidRDefault="00031DA5" w:rsidP="00B57E10">
      <w:pPr>
        <w:numPr>
          <w:ilvl w:val="0"/>
          <w:numId w:val="28"/>
        </w:numPr>
        <w:jc w:val="both"/>
      </w:pPr>
      <w:r>
        <w:t>Clock, trigger and sync signals from SD when in trigger distribution crate.</w:t>
      </w:r>
    </w:p>
    <w:p w:rsidR="005E73D1" w:rsidRPr="00B57E10" w:rsidRDefault="005E73D1" w:rsidP="00B57E10">
      <w:pPr>
        <w:jc w:val="both"/>
      </w:pPr>
    </w:p>
    <w:p w:rsidR="005E73D1" w:rsidRPr="00B57E10" w:rsidRDefault="005E73D1" w:rsidP="00B57E10">
      <w:pPr>
        <w:jc w:val="both"/>
      </w:pPr>
      <w:r w:rsidRPr="00B57E10">
        <w:t>HIGH SPEED SERIAL P0 and P2 OUTPUTS:</w:t>
      </w:r>
    </w:p>
    <w:p w:rsidR="005E73D1" w:rsidRPr="00B57E10" w:rsidRDefault="00BB1A7F" w:rsidP="00B57E10">
      <w:pPr>
        <w:numPr>
          <w:ilvl w:val="0"/>
          <w:numId w:val="43"/>
        </w:numPr>
        <w:jc w:val="both"/>
      </w:pPr>
      <w:r>
        <w:t>Any two of these clocks (</w:t>
      </w:r>
      <w:r w:rsidR="005E73D1" w:rsidRPr="00B57E10">
        <w:t>250MHz LVPECL Clock &lt;3ps RMS Jitter</w:t>
      </w:r>
      <w:r>
        <w:t xml:space="preserve">, </w:t>
      </w:r>
      <w:r w:rsidR="005E73D1" w:rsidRPr="00B57E10">
        <w:t>125MHz LVPECL Clock &lt;3ps RMS Jitter</w:t>
      </w:r>
      <w:r>
        <w:t xml:space="preserve">, and </w:t>
      </w:r>
      <w:r w:rsidR="005E73D1" w:rsidRPr="00B57E10">
        <w:t>31.25MHz LVPECL Clock &lt;10ps RMS Jitter</w:t>
      </w:r>
      <w:r>
        <w:t>) to Switch slot#A and Switch slot#B.</w:t>
      </w:r>
    </w:p>
    <w:p w:rsidR="005E73D1" w:rsidRPr="00B57E10" w:rsidRDefault="005E73D1" w:rsidP="00B57E10">
      <w:pPr>
        <w:numPr>
          <w:ilvl w:val="0"/>
          <w:numId w:val="43"/>
        </w:numPr>
        <w:jc w:val="both"/>
      </w:pPr>
      <w:r w:rsidRPr="00B57E10">
        <w:t>Trig 1 LVPECL Trigger Signal</w:t>
      </w:r>
    </w:p>
    <w:p w:rsidR="005E73D1" w:rsidRPr="00B57E10" w:rsidRDefault="005E73D1" w:rsidP="00B57E10">
      <w:pPr>
        <w:numPr>
          <w:ilvl w:val="0"/>
          <w:numId w:val="43"/>
        </w:numPr>
        <w:jc w:val="both"/>
      </w:pPr>
      <w:r w:rsidRPr="00B57E10">
        <w:t>Trig 2 LVPECL Trigger Signal</w:t>
      </w:r>
    </w:p>
    <w:p w:rsidR="005E73D1" w:rsidRPr="00B57E10" w:rsidRDefault="005E73D1" w:rsidP="00B57E10">
      <w:pPr>
        <w:numPr>
          <w:ilvl w:val="0"/>
          <w:numId w:val="43"/>
        </w:numPr>
        <w:jc w:val="both"/>
      </w:pPr>
      <w:r w:rsidRPr="00B57E10">
        <w:t>Sync LVPECL Trigger Signal</w:t>
      </w:r>
    </w:p>
    <w:p w:rsidR="005E73D1" w:rsidRPr="00B57E10" w:rsidRDefault="00E46F28" w:rsidP="00B57E10">
      <w:pPr>
        <w:numPr>
          <w:ilvl w:val="0"/>
          <w:numId w:val="43"/>
        </w:numPr>
        <w:jc w:val="both"/>
      </w:pPr>
      <w:r w:rsidRPr="00B57E10">
        <w:t>250/500 Mbps data</w:t>
      </w:r>
      <w:r w:rsidR="009F34FC" w:rsidRPr="00B57E10">
        <w:t xml:space="preserve"> (LVDS) </w:t>
      </w:r>
      <w:r w:rsidRPr="00B57E10">
        <w:t>to SD at per event basis</w:t>
      </w:r>
    </w:p>
    <w:p w:rsidR="00E46F28" w:rsidRPr="00B57E10" w:rsidRDefault="00E46F28" w:rsidP="00B57E10">
      <w:pPr>
        <w:ind w:left="1080"/>
        <w:jc w:val="both"/>
      </w:pPr>
    </w:p>
    <w:p w:rsidR="005E73D1" w:rsidRPr="00B57E10" w:rsidRDefault="005E73D1" w:rsidP="00B57E10">
      <w:pPr>
        <w:jc w:val="both"/>
      </w:pPr>
      <w:r w:rsidRPr="00B57E10">
        <w:t>FRONT PANEL INPUTS &amp; OUTPU</w:t>
      </w:r>
      <w:r w:rsidR="00031DA5">
        <w:t>T</w:t>
      </w:r>
      <w:r w:rsidRPr="00B57E10">
        <w:t>S:</w:t>
      </w:r>
    </w:p>
    <w:p w:rsidR="005E73D1" w:rsidRPr="00B57E10" w:rsidRDefault="005E73D1" w:rsidP="00B57E10">
      <w:pPr>
        <w:numPr>
          <w:ilvl w:val="0"/>
          <w:numId w:val="44"/>
        </w:numPr>
        <w:jc w:val="both"/>
      </w:pPr>
      <w:r w:rsidRPr="00B57E10">
        <w:t>250MHz LVPECL Clock Input &amp; Output</w:t>
      </w:r>
    </w:p>
    <w:p w:rsidR="005E73D1" w:rsidRPr="00B57E10" w:rsidRDefault="005E73D1" w:rsidP="00B57E10">
      <w:pPr>
        <w:numPr>
          <w:ilvl w:val="0"/>
          <w:numId w:val="44"/>
        </w:numPr>
        <w:jc w:val="both"/>
      </w:pPr>
      <w:r w:rsidRPr="00B57E10">
        <w:lastRenderedPageBreak/>
        <w:t>Trig 1 LVPECL Trigger Input &amp; Output</w:t>
      </w:r>
    </w:p>
    <w:p w:rsidR="005E73D1" w:rsidRPr="00B57E10" w:rsidRDefault="005E73D1" w:rsidP="00B57E10">
      <w:pPr>
        <w:numPr>
          <w:ilvl w:val="0"/>
          <w:numId w:val="44"/>
        </w:numPr>
        <w:jc w:val="both"/>
      </w:pPr>
      <w:r w:rsidRPr="00B57E10">
        <w:t>Trig 2 LVPECL Trigger Input &amp; Output</w:t>
      </w:r>
    </w:p>
    <w:p w:rsidR="005E73D1" w:rsidRPr="00B57E10" w:rsidRDefault="005E73D1" w:rsidP="00B57E10">
      <w:pPr>
        <w:numPr>
          <w:ilvl w:val="0"/>
          <w:numId w:val="44"/>
        </w:numPr>
        <w:jc w:val="both"/>
      </w:pPr>
      <w:r w:rsidRPr="00B57E10">
        <w:t>Sync LVPECL Trigger Input &amp; Output</w:t>
      </w:r>
    </w:p>
    <w:p w:rsidR="005E73D1" w:rsidRPr="00B57E10" w:rsidRDefault="009F34FC" w:rsidP="00B57E10">
      <w:pPr>
        <w:numPr>
          <w:ilvl w:val="0"/>
          <w:numId w:val="44"/>
        </w:numPr>
        <w:jc w:val="both"/>
      </w:pPr>
      <w:r w:rsidRPr="00B57E10">
        <w:t>Warning/</w:t>
      </w:r>
      <w:r w:rsidR="005E73D1" w:rsidRPr="00B57E10">
        <w:t>B</w:t>
      </w:r>
      <w:r w:rsidRPr="00B57E10">
        <w:t>usy</w:t>
      </w:r>
      <w:r w:rsidR="005E73D1" w:rsidRPr="00B57E10">
        <w:t xml:space="preserve"> LV</w:t>
      </w:r>
      <w:r w:rsidRPr="00B57E10">
        <w:t>CMO</w:t>
      </w:r>
      <w:r w:rsidR="005E73D1" w:rsidRPr="00B57E10">
        <w:t>S Input &amp; Output</w:t>
      </w:r>
    </w:p>
    <w:p w:rsidR="005E73D1" w:rsidRPr="00B57E10" w:rsidRDefault="005E73D1" w:rsidP="00B57E10">
      <w:pPr>
        <w:numPr>
          <w:ilvl w:val="0"/>
          <w:numId w:val="30"/>
        </w:numPr>
        <w:jc w:val="both"/>
      </w:pPr>
      <w:r w:rsidRPr="00B57E10">
        <w:t>Multi-Fiber Optic transceiver</w:t>
      </w:r>
    </w:p>
    <w:p w:rsidR="005E73D1" w:rsidRPr="00B57E10" w:rsidRDefault="005E73D1" w:rsidP="00B57E10">
      <w:pPr>
        <w:numPr>
          <w:ilvl w:val="1"/>
          <w:numId w:val="30"/>
        </w:numPr>
        <w:jc w:val="both"/>
      </w:pPr>
      <w:r w:rsidRPr="00B57E10">
        <w:t>HFBR-7934</w:t>
      </w:r>
    </w:p>
    <w:p w:rsidR="005E73D1" w:rsidRPr="00B57E10" w:rsidRDefault="005E73D1" w:rsidP="00B57E10">
      <w:pPr>
        <w:numPr>
          <w:ilvl w:val="1"/>
          <w:numId w:val="30"/>
        </w:numPr>
        <w:jc w:val="both"/>
      </w:pPr>
      <w:r w:rsidRPr="00B57E10">
        <w:t>POP4 compliant 4 channel Rx/Tx fiber module</w:t>
      </w:r>
    </w:p>
    <w:p w:rsidR="005E73D1" w:rsidRPr="00B57E10" w:rsidRDefault="005E73D1" w:rsidP="00B57E10">
      <w:pPr>
        <w:numPr>
          <w:ilvl w:val="1"/>
          <w:numId w:val="30"/>
        </w:numPr>
        <w:jc w:val="both"/>
      </w:pPr>
      <w:r w:rsidRPr="00B57E10">
        <w:t>Up to 150meter fiber link (with 500Mhz-km fiber)</w:t>
      </w:r>
    </w:p>
    <w:p w:rsidR="005E73D1" w:rsidRPr="00B57E10" w:rsidRDefault="005E73D1" w:rsidP="00B57E10">
      <w:pPr>
        <w:numPr>
          <w:ilvl w:val="1"/>
          <w:numId w:val="30"/>
        </w:numPr>
        <w:jc w:val="both"/>
      </w:pPr>
      <w:r w:rsidRPr="00B57E10">
        <w:t>Up to 300meter fiber link (with 2000Mhz-km fiber)</w:t>
      </w:r>
    </w:p>
    <w:p w:rsidR="005E73D1" w:rsidRPr="00B57E10" w:rsidRDefault="005E73D1" w:rsidP="00B57E10">
      <w:pPr>
        <w:numPr>
          <w:ilvl w:val="0"/>
          <w:numId w:val="30"/>
        </w:numPr>
        <w:jc w:val="both"/>
      </w:pPr>
      <w:r w:rsidRPr="00B57E10">
        <w:t>CLK250 &amp; CLKSYNC Outputs for Scope Alignment</w:t>
      </w:r>
    </w:p>
    <w:p w:rsidR="00E46F28" w:rsidRPr="00B57E10" w:rsidRDefault="00031DA5" w:rsidP="00B57E10">
      <w:pPr>
        <w:numPr>
          <w:ilvl w:val="0"/>
          <w:numId w:val="30"/>
        </w:numPr>
        <w:jc w:val="both"/>
      </w:pPr>
      <w:r>
        <w:t>Totally up to eight</w:t>
      </w:r>
      <w:r w:rsidR="00E46F28" w:rsidRPr="00B57E10">
        <w:t xml:space="preserve"> HFBR-7934 for </w:t>
      </w:r>
      <w:r>
        <w:t>TID in distribution crate, and two HFBR-7934 in front-end data acquisition crate.</w:t>
      </w:r>
    </w:p>
    <w:p w:rsidR="005E73D1" w:rsidRPr="00B57E10" w:rsidRDefault="005E73D1" w:rsidP="00B57E10">
      <w:pPr>
        <w:ind w:left="720"/>
        <w:jc w:val="both"/>
      </w:pPr>
    </w:p>
    <w:p w:rsidR="005E73D1" w:rsidRPr="00B57E10" w:rsidRDefault="005E73D1" w:rsidP="00B57E10">
      <w:pPr>
        <w:jc w:val="both"/>
      </w:pPr>
      <w:r w:rsidRPr="00B57E10">
        <w:t>FIBER CHANNEL SIGNALS:</w:t>
      </w:r>
    </w:p>
    <w:p w:rsidR="005E73D1" w:rsidRPr="00B57E10" w:rsidRDefault="005E73D1" w:rsidP="00B57E10">
      <w:pPr>
        <w:numPr>
          <w:ilvl w:val="0"/>
          <w:numId w:val="30"/>
        </w:numPr>
        <w:jc w:val="both"/>
      </w:pPr>
      <w:r w:rsidRPr="00B57E10">
        <w:t>CLKSYNC Fixed Latency Link</w:t>
      </w:r>
    </w:p>
    <w:p w:rsidR="005E73D1" w:rsidRPr="00B57E10" w:rsidRDefault="005E73D1" w:rsidP="00B57E10">
      <w:pPr>
        <w:numPr>
          <w:ilvl w:val="1"/>
          <w:numId w:val="30"/>
        </w:numPr>
        <w:jc w:val="both"/>
      </w:pPr>
      <w:r w:rsidRPr="00B57E10">
        <w:t>250Mbps Serial Communication</w:t>
      </w:r>
    </w:p>
    <w:p w:rsidR="005E73D1" w:rsidRPr="00B57E10" w:rsidRDefault="005E73D1" w:rsidP="00B57E10">
      <w:pPr>
        <w:numPr>
          <w:ilvl w:val="1"/>
          <w:numId w:val="30"/>
        </w:numPr>
        <w:jc w:val="both"/>
      </w:pPr>
      <w:r w:rsidRPr="00B57E10">
        <w:t>Manchester Encoded</w:t>
      </w:r>
    </w:p>
    <w:p w:rsidR="005E73D1" w:rsidRPr="00B57E10" w:rsidRDefault="005E73D1" w:rsidP="00B57E10">
      <w:pPr>
        <w:numPr>
          <w:ilvl w:val="1"/>
          <w:numId w:val="30"/>
        </w:numPr>
        <w:jc w:val="both"/>
      </w:pPr>
      <w:r w:rsidRPr="00B57E10">
        <w:t>CLKSYNC to CLK skew variation &lt; 700ps</w:t>
      </w:r>
    </w:p>
    <w:p w:rsidR="005E73D1" w:rsidRPr="00B57E10" w:rsidRDefault="005E73D1" w:rsidP="00B57E10">
      <w:pPr>
        <w:numPr>
          <w:ilvl w:val="0"/>
          <w:numId w:val="30"/>
        </w:numPr>
        <w:jc w:val="both"/>
      </w:pPr>
      <w:r w:rsidRPr="00B57E10">
        <w:t>TRIGLINKTX/TRIGLINKRX</w:t>
      </w:r>
    </w:p>
    <w:p w:rsidR="005E73D1" w:rsidRPr="00B57E10" w:rsidRDefault="005E73D1" w:rsidP="00B57E10">
      <w:pPr>
        <w:numPr>
          <w:ilvl w:val="1"/>
          <w:numId w:val="30"/>
        </w:numPr>
        <w:jc w:val="both"/>
      </w:pPr>
      <w:r w:rsidRPr="00B57E10">
        <w:t>1.25Gbps Trigger Word Line</w:t>
      </w:r>
    </w:p>
    <w:p w:rsidR="005E73D1" w:rsidRPr="00B57E10" w:rsidRDefault="005E73D1" w:rsidP="00B57E10">
      <w:pPr>
        <w:numPr>
          <w:ilvl w:val="1"/>
          <w:numId w:val="30"/>
        </w:numPr>
        <w:jc w:val="both"/>
      </w:pPr>
      <w:r w:rsidRPr="00B57E10">
        <w:t>Provides 16bit parallel data every 16ns</w:t>
      </w:r>
    </w:p>
    <w:p w:rsidR="005E73D1" w:rsidRPr="00B57E10" w:rsidRDefault="005E73D1" w:rsidP="00B57E10">
      <w:pPr>
        <w:numPr>
          <w:ilvl w:val="0"/>
          <w:numId w:val="30"/>
        </w:numPr>
        <w:jc w:val="both"/>
      </w:pPr>
      <w:r w:rsidRPr="00B57E10">
        <w:t>CLK</w:t>
      </w:r>
    </w:p>
    <w:p w:rsidR="005E73D1" w:rsidRPr="00B57E10" w:rsidRDefault="005E73D1" w:rsidP="00B57E10">
      <w:pPr>
        <w:numPr>
          <w:ilvl w:val="1"/>
          <w:numId w:val="30"/>
        </w:numPr>
        <w:jc w:val="both"/>
      </w:pPr>
      <w:r w:rsidRPr="00B57E10">
        <w:t>250MHz Clock &lt;2ps RMS Jitter</w:t>
      </w:r>
    </w:p>
    <w:p w:rsidR="005E73D1" w:rsidRPr="00B57E10" w:rsidRDefault="005E73D1" w:rsidP="00B57E10">
      <w:pPr>
        <w:jc w:val="both"/>
      </w:pPr>
    </w:p>
    <w:p w:rsidR="005E73D1" w:rsidRPr="00B57E10" w:rsidRDefault="005E73D1" w:rsidP="00B57E10">
      <w:pPr>
        <w:jc w:val="both"/>
      </w:pPr>
      <w:r w:rsidRPr="00B57E10">
        <w:t>INDICATORS: Front Panel</w:t>
      </w:r>
      <w:r w:rsidR="009F34FC" w:rsidRPr="00B57E10">
        <w:t>:</w:t>
      </w:r>
    </w:p>
    <w:p w:rsidR="005E73D1" w:rsidRPr="00B57E10" w:rsidRDefault="005E73D1" w:rsidP="00B57E10">
      <w:pPr>
        <w:numPr>
          <w:ilvl w:val="0"/>
          <w:numId w:val="31"/>
        </w:numPr>
        <w:jc w:val="both"/>
      </w:pPr>
      <w:r w:rsidRPr="00B57E10">
        <w:t>Power OK – Green LED</w:t>
      </w:r>
      <w:r w:rsidR="009F34FC" w:rsidRPr="00B57E10">
        <w:t xml:space="preserve">; </w:t>
      </w:r>
      <w:r w:rsidRPr="00B57E10">
        <w:t>VME DTACK – Red LED</w:t>
      </w:r>
    </w:p>
    <w:p w:rsidR="009F34FC" w:rsidRPr="00B57E10" w:rsidRDefault="009F34FC" w:rsidP="00B57E10">
      <w:pPr>
        <w:ind w:left="1080"/>
        <w:jc w:val="both"/>
      </w:pPr>
      <w:r w:rsidRPr="00B57E10">
        <w:t>On board:</w:t>
      </w:r>
    </w:p>
    <w:p w:rsidR="005E73D1" w:rsidRPr="00B57E10" w:rsidRDefault="005E73D1" w:rsidP="00B57E10">
      <w:pPr>
        <w:numPr>
          <w:ilvl w:val="0"/>
          <w:numId w:val="31"/>
        </w:numPr>
        <w:jc w:val="both"/>
      </w:pPr>
      <w:r w:rsidRPr="00B57E10">
        <w:t>Link Status – Green LED</w:t>
      </w:r>
      <w:r w:rsidR="009F34FC" w:rsidRPr="00B57E10">
        <w:t>; FPGA programmed-Red LED</w:t>
      </w:r>
    </w:p>
    <w:p w:rsidR="005E73D1" w:rsidRPr="00B57E10" w:rsidRDefault="005E73D1" w:rsidP="00B57E10">
      <w:pPr>
        <w:jc w:val="both"/>
      </w:pPr>
    </w:p>
    <w:p w:rsidR="005E73D1" w:rsidRPr="00B57E10" w:rsidRDefault="005E73D1" w:rsidP="00B57E10">
      <w:pPr>
        <w:jc w:val="both"/>
      </w:pPr>
      <w:r w:rsidRPr="00B57E10">
        <w:t>PROGRAMMING:</w:t>
      </w:r>
    </w:p>
    <w:p w:rsidR="005E73D1" w:rsidRPr="00B57E10" w:rsidRDefault="005E73D1" w:rsidP="00B57E10">
      <w:pPr>
        <w:numPr>
          <w:ilvl w:val="0"/>
          <w:numId w:val="32"/>
        </w:numPr>
        <w:jc w:val="both"/>
      </w:pPr>
      <w:r w:rsidRPr="00B57E10">
        <w:t>VME to JTAG emergency loading with redundant On board JTAG connector</w:t>
      </w:r>
    </w:p>
    <w:p w:rsidR="005E73D1" w:rsidRPr="00B57E10" w:rsidRDefault="005E73D1" w:rsidP="00B57E10">
      <w:pPr>
        <w:ind w:left="1080"/>
        <w:jc w:val="both"/>
      </w:pPr>
    </w:p>
    <w:p w:rsidR="005E73D1" w:rsidRPr="00B57E10" w:rsidRDefault="005E73D1" w:rsidP="00B57E10">
      <w:pPr>
        <w:jc w:val="both"/>
      </w:pPr>
      <w:r w:rsidRPr="00B57E10">
        <w:t>POWER REQUIREMENTS:</w:t>
      </w:r>
    </w:p>
    <w:p w:rsidR="005E73D1" w:rsidRPr="00B57E10" w:rsidRDefault="005E73D1" w:rsidP="00B57E10">
      <w:pPr>
        <w:numPr>
          <w:ilvl w:val="0"/>
          <w:numId w:val="34"/>
        </w:numPr>
        <w:jc w:val="both"/>
      </w:pPr>
      <w:r w:rsidRPr="00B57E10">
        <w:t>+5v @ 5 Amps</w:t>
      </w:r>
      <w:r w:rsidR="009F34FC" w:rsidRPr="00B57E10">
        <w:t xml:space="preserve">; -12V @ 1 Amp </w:t>
      </w:r>
      <w:r w:rsidRPr="00B57E10">
        <w:t xml:space="preserve"> (From Backplane)</w:t>
      </w:r>
    </w:p>
    <w:p w:rsidR="005E73D1" w:rsidRPr="00B57E10" w:rsidRDefault="000F1D44" w:rsidP="00B57E10">
      <w:pPr>
        <w:numPr>
          <w:ilvl w:val="0"/>
          <w:numId w:val="34"/>
        </w:numPr>
        <w:jc w:val="both"/>
      </w:pPr>
      <w:r w:rsidRPr="00B57E10">
        <w:t xml:space="preserve">Optional DC-DC converters for +3.3V, and </w:t>
      </w:r>
      <w:r w:rsidR="005E73D1" w:rsidRPr="00B57E10">
        <w:t>Local regulators for other required voltages</w:t>
      </w:r>
      <w:r w:rsidR="009F34FC" w:rsidRPr="00B57E10">
        <w:t>: +1.0V, +1.2V, +1.8V, +2.5V, +3.3V, and -5.2V.</w:t>
      </w:r>
    </w:p>
    <w:p w:rsidR="005E73D1" w:rsidRPr="00B57E10" w:rsidRDefault="005E73D1" w:rsidP="00B57E10">
      <w:pPr>
        <w:jc w:val="both"/>
      </w:pPr>
    </w:p>
    <w:p w:rsidR="005E73D1" w:rsidRPr="00B57E10" w:rsidRDefault="005E73D1" w:rsidP="00B57E10">
      <w:pPr>
        <w:jc w:val="both"/>
      </w:pPr>
      <w:r w:rsidRPr="00B57E10">
        <w:t>ENVIRONMENT:</w:t>
      </w:r>
    </w:p>
    <w:p w:rsidR="005E73D1" w:rsidRPr="00B57E10" w:rsidRDefault="005E73D1" w:rsidP="00B57E10">
      <w:pPr>
        <w:numPr>
          <w:ilvl w:val="0"/>
          <w:numId w:val="35"/>
        </w:numPr>
        <w:jc w:val="both"/>
      </w:pPr>
      <w:r w:rsidRPr="00B57E10">
        <w:t xml:space="preserve">Forced air cooling:  </w:t>
      </w:r>
      <w:r w:rsidR="00BB1A7F">
        <w:t>Weiner standard</w:t>
      </w:r>
    </w:p>
    <w:p w:rsidR="005E73D1" w:rsidRPr="00B57E10" w:rsidRDefault="005E73D1" w:rsidP="00B57E10">
      <w:pPr>
        <w:numPr>
          <w:ilvl w:val="0"/>
          <w:numId w:val="35"/>
        </w:numPr>
        <w:jc w:val="both"/>
      </w:pPr>
      <w:r w:rsidRPr="00B57E10">
        <w:t xml:space="preserve">Commercial grade components ( </w:t>
      </w:r>
      <w:r w:rsidR="000F1D44" w:rsidRPr="00B57E10">
        <w:t xml:space="preserve">0-75 </w:t>
      </w:r>
      <w:r w:rsidRPr="00B57E10">
        <w:t>Celsius)</w:t>
      </w:r>
    </w:p>
    <w:p w:rsidR="009F34FC" w:rsidRPr="00B57E10" w:rsidRDefault="009F34FC" w:rsidP="00B57E10">
      <w:pPr>
        <w:jc w:val="both"/>
      </w:pPr>
    </w:p>
    <w:p w:rsidR="009F34FC" w:rsidRPr="00B57E10" w:rsidRDefault="00BB1A7F" w:rsidP="00B57E10">
      <w:pPr>
        <w:jc w:val="both"/>
      </w:pPr>
      <w:r>
        <w:t>Figure 4a</w:t>
      </w:r>
      <w:r w:rsidR="009F34FC" w:rsidRPr="00B57E10">
        <w:t xml:space="preserve"> shows the front panel and onboard connectors:</w:t>
      </w:r>
    </w:p>
    <w:p w:rsidR="009F34FC" w:rsidRPr="00B57E10" w:rsidRDefault="009F34FC" w:rsidP="00B57E10">
      <w:pPr>
        <w:jc w:val="both"/>
      </w:pPr>
    </w:p>
    <w:p w:rsidR="005E73D1" w:rsidRPr="00B57E10" w:rsidRDefault="00020FA0" w:rsidP="00B57E10">
      <w:pPr>
        <w:ind w:left="360"/>
        <w:jc w:val="both"/>
        <w:rPr>
          <w:sz w:val="22"/>
          <w:szCs w:val="22"/>
        </w:rPr>
      </w:pPr>
      <w:r>
        <w:rPr>
          <w:noProof/>
          <w:sz w:val="22"/>
          <w:szCs w:val="22"/>
        </w:rPr>
        <w:lastRenderedPageBreak/>
        <w:drawing>
          <wp:inline distT="0" distB="0" distL="0" distR="0">
            <wp:extent cx="3505200" cy="5971560"/>
            <wp:effectExtent l="19050" t="0" r="0" b="0"/>
            <wp:docPr id="7" name="Picture 6" descr="TI_Conn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_Connector.jpg"/>
                    <pic:cNvPicPr/>
                  </pic:nvPicPr>
                  <pic:blipFill>
                    <a:blip r:embed="rId17" cstate="print"/>
                    <a:stretch>
                      <a:fillRect/>
                    </a:stretch>
                  </pic:blipFill>
                  <pic:spPr>
                    <a:xfrm>
                      <a:off x="0" y="0"/>
                      <a:ext cx="3505200" cy="5971560"/>
                    </a:xfrm>
                    <a:prstGeom prst="rect">
                      <a:avLst/>
                    </a:prstGeom>
                  </pic:spPr>
                </pic:pic>
              </a:graphicData>
            </a:graphic>
          </wp:inline>
        </w:drawing>
      </w:r>
    </w:p>
    <w:p w:rsidR="00110AE1" w:rsidRPr="00B57E10" w:rsidRDefault="00110AE1" w:rsidP="00B57E10">
      <w:pPr>
        <w:jc w:val="both"/>
        <w:rPr>
          <w:b/>
          <w:sz w:val="24"/>
        </w:rPr>
      </w:pPr>
    </w:p>
    <w:p w:rsidR="00D53682" w:rsidRPr="00B57E10" w:rsidRDefault="00D53682" w:rsidP="00B57E10">
      <w:pPr>
        <w:jc w:val="both"/>
        <w:rPr>
          <w:b/>
          <w:sz w:val="24"/>
        </w:rPr>
      </w:pPr>
    </w:p>
    <w:p w:rsidR="00BE5111" w:rsidRPr="00B57E10" w:rsidRDefault="00BB1A7F" w:rsidP="00B57E10">
      <w:pPr>
        <w:pStyle w:val="BodyTextIndent3"/>
        <w:ind w:left="0" w:firstLine="0"/>
      </w:pPr>
      <w:r>
        <w:t>5</w:t>
      </w:r>
      <w:r w:rsidR="00BE5111" w:rsidRPr="00B57E10">
        <w:t xml:space="preserve"> Programming Requirements</w:t>
      </w:r>
      <w:r>
        <w:t xml:space="preserve"> (to be ignored right now.  This part will be updated after firmware development)</w:t>
      </w:r>
    </w:p>
    <w:p w:rsidR="00BE5111" w:rsidRPr="00B57E10" w:rsidRDefault="00BE5111" w:rsidP="00B57E10">
      <w:pPr>
        <w:pStyle w:val="BodyTextIndent3"/>
        <w:ind w:left="720" w:firstLine="0"/>
        <w:rPr>
          <w:sz w:val="22"/>
          <w:szCs w:val="22"/>
        </w:rPr>
      </w:pPr>
      <w:r w:rsidRPr="00B57E10">
        <w:rPr>
          <w:sz w:val="22"/>
          <w:szCs w:val="22"/>
        </w:rPr>
        <w:t>4.1 Command, Status and Configuration Registers</w:t>
      </w:r>
    </w:p>
    <w:p w:rsidR="00BE5111" w:rsidRPr="00B57E10" w:rsidRDefault="00BE5111" w:rsidP="00B57E10">
      <w:pPr>
        <w:pStyle w:val="BodyTextIndent3"/>
        <w:ind w:left="0" w:firstLine="0"/>
        <w:rPr>
          <w:b w:val="0"/>
          <w:sz w:val="22"/>
          <w:szCs w:val="22"/>
        </w:rPr>
      </w:pPr>
    </w:p>
    <w:p w:rsidR="00BA605C" w:rsidRPr="00B57E10" w:rsidRDefault="00BA605C" w:rsidP="00B57E10">
      <w:pPr>
        <w:pStyle w:val="BodyTextIndent3"/>
        <w:ind w:left="0" w:firstLine="0"/>
        <w:rPr>
          <w:b w:val="0"/>
          <w:sz w:val="22"/>
          <w:szCs w:val="22"/>
          <w:u w:val="single"/>
        </w:rPr>
      </w:pPr>
      <w:r w:rsidRPr="00B57E10">
        <w:rPr>
          <w:b w:val="0"/>
          <w:sz w:val="22"/>
          <w:szCs w:val="22"/>
          <w:u w:val="single"/>
        </w:rPr>
        <w:t>VME to JTAG emergency loading:</w:t>
      </w:r>
    </w:p>
    <w:p w:rsidR="00BA605C" w:rsidRPr="00B57E10" w:rsidRDefault="00BA605C" w:rsidP="00B57E10">
      <w:pPr>
        <w:pStyle w:val="BodyTextIndent3"/>
        <w:ind w:left="0" w:firstLine="0"/>
        <w:rPr>
          <w:b w:val="0"/>
          <w:sz w:val="22"/>
          <w:szCs w:val="22"/>
        </w:rPr>
      </w:pPr>
      <w:r w:rsidRPr="00B57E10">
        <w:rPr>
          <w:b w:val="0"/>
          <w:sz w:val="22"/>
          <w:szCs w:val="22"/>
        </w:rPr>
        <w:t>The AM[5:0] user defined codes are used for this discrete logic.  It is almost the same as A24 mode.  The valid AM codes are: 0x19, 0x1A, 0x1D and 0x1E.</w:t>
      </w:r>
    </w:p>
    <w:p w:rsidR="00BA605C" w:rsidRPr="00B57E10" w:rsidRDefault="00BA605C" w:rsidP="00B57E10">
      <w:pPr>
        <w:pStyle w:val="BodyTextIndent3"/>
        <w:ind w:left="0" w:firstLine="0"/>
        <w:rPr>
          <w:b w:val="0"/>
          <w:sz w:val="22"/>
          <w:szCs w:val="22"/>
        </w:rPr>
      </w:pPr>
    </w:p>
    <w:p w:rsidR="00BA605C" w:rsidRPr="00B57E10" w:rsidRDefault="00BA605C" w:rsidP="00B57E10">
      <w:pPr>
        <w:pStyle w:val="BodyTextIndent3"/>
        <w:numPr>
          <w:ilvl w:val="0"/>
          <w:numId w:val="36"/>
        </w:numPr>
        <w:rPr>
          <w:b w:val="0"/>
          <w:sz w:val="22"/>
          <w:szCs w:val="22"/>
        </w:rPr>
      </w:pPr>
      <w:r w:rsidRPr="00B57E10">
        <w:rPr>
          <w:sz w:val="22"/>
          <w:szCs w:val="22"/>
        </w:rPr>
        <w:t>Register:</w:t>
      </w:r>
      <w:r w:rsidRPr="00B57E10">
        <w:rPr>
          <w:b w:val="0"/>
          <w:sz w:val="22"/>
          <w:szCs w:val="22"/>
        </w:rPr>
        <w:tab/>
      </w:r>
      <w:r w:rsidRPr="00B57E10">
        <w:rPr>
          <w:b w:val="0"/>
          <w:sz w:val="22"/>
          <w:szCs w:val="22"/>
        </w:rPr>
        <w:tab/>
        <w:t>VME write</w:t>
      </w:r>
    </w:p>
    <w:p w:rsidR="00BA605C" w:rsidRPr="00B57E10" w:rsidRDefault="00BA605C" w:rsidP="00B57E10">
      <w:pPr>
        <w:pStyle w:val="BodyTextIndent3"/>
        <w:ind w:left="720" w:firstLine="0"/>
        <w:rPr>
          <w:b w:val="0"/>
          <w:sz w:val="22"/>
          <w:szCs w:val="22"/>
        </w:rPr>
      </w:pPr>
    </w:p>
    <w:p w:rsidR="00BE5111" w:rsidRDefault="00BE5111" w:rsidP="00B57E10">
      <w:pPr>
        <w:pStyle w:val="BodyTextIndent3"/>
        <w:ind w:left="0" w:firstLine="0"/>
        <w:rPr>
          <w:b w:val="0"/>
          <w:sz w:val="22"/>
          <w:szCs w:val="22"/>
          <w:u w:val="single"/>
        </w:rPr>
      </w:pPr>
      <w:r w:rsidRPr="00B57E10">
        <w:rPr>
          <w:b w:val="0"/>
          <w:sz w:val="22"/>
          <w:szCs w:val="22"/>
          <w:u w:val="single"/>
        </w:rPr>
        <w:t>Configuration Registers:</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Configuration Registers:</w:t>
      </w:r>
    </w:p>
    <w:p w:rsidR="000423C7" w:rsidRDefault="000423C7" w:rsidP="000423C7">
      <w:pPr>
        <w:autoSpaceDE w:val="0"/>
        <w:autoSpaceDN w:val="0"/>
        <w:adjustRightInd w:val="0"/>
        <w:rPr>
          <w:rFonts w:ascii="Arial" w:hAnsi="Arial" w:cs="Arial"/>
          <w:sz w:val="22"/>
          <w:szCs w:val="22"/>
        </w:rPr>
      </w:pPr>
      <w:r>
        <w:rPr>
          <w:rFonts w:ascii="SymbolMT" w:hAnsi="SymbolMT" w:cs="SymbolMT"/>
          <w:sz w:val="22"/>
          <w:szCs w:val="22"/>
        </w:rPr>
        <w:t xml:space="preserve">• </w:t>
      </w:r>
      <w:r>
        <w:rPr>
          <w:rFonts w:ascii="Arial,Bold" w:hAnsi="Arial,Bold" w:cs="Arial,Bold"/>
          <w:b/>
          <w:bCs/>
          <w:sz w:val="22"/>
          <w:szCs w:val="22"/>
        </w:rPr>
        <w:t xml:space="preserve">Address: </w:t>
      </w:r>
      <w:r>
        <w:rPr>
          <w:rFonts w:ascii="Arial" w:hAnsi="Arial" w:cs="Arial"/>
          <w:sz w:val="22"/>
          <w:szCs w:val="22"/>
        </w:rPr>
        <w:t>PORT_ENABLE</w:t>
      </w:r>
    </w:p>
    <w:p w:rsidR="000423C7" w:rsidRDefault="000423C7" w:rsidP="000423C7">
      <w:pPr>
        <w:autoSpaceDE w:val="0"/>
        <w:autoSpaceDN w:val="0"/>
        <w:adjustRightInd w:val="0"/>
        <w:rPr>
          <w:rFonts w:ascii="Arial" w:hAnsi="Arial" w:cs="Arial"/>
          <w:sz w:val="22"/>
          <w:szCs w:val="22"/>
        </w:rPr>
      </w:pPr>
      <w:r>
        <w:rPr>
          <w:rFonts w:ascii="Arial,Bold" w:hAnsi="Arial,Bold" w:cs="Arial,Bold"/>
          <w:b/>
          <w:bCs/>
          <w:sz w:val="22"/>
          <w:szCs w:val="22"/>
        </w:rPr>
        <w:lastRenderedPageBreak/>
        <w:t xml:space="preserve">Description: </w:t>
      </w:r>
      <w:r>
        <w:rPr>
          <w:rFonts w:ascii="Arial" w:hAnsi="Arial" w:cs="Arial"/>
          <w:sz w:val="22"/>
          <w:szCs w:val="22"/>
        </w:rPr>
        <w:t>Enables Fiber Port and resets RX statistics. When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enabled, a busy status bit will be OR’ed with other enabled</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ports and the final OR value will be supplied as a BUSY</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signal to the TS over P0. Any status word received while a</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port is enabled will be buffered in a FIFO waiting to be read</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out over VME.</w:t>
      </w:r>
    </w:p>
    <w:p w:rsidR="000423C7" w:rsidRDefault="000423C7" w:rsidP="000423C7">
      <w:pPr>
        <w:autoSpaceDE w:val="0"/>
        <w:autoSpaceDN w:val="0"/>
        <w:adjustRightInd w:val="0"/>
        <w:rPr>
          <w:rFonts w:ascii="Arial" w:hAnsi="Arial" w:cs="Arial"/>
          <w:sz w:val="22"/>
          <w:szCs w:val="22"/>
        </w:rPr>
      </w:pPr>
      <w:r>
        <w:rPr>
          <w:rFonts w:ascii="Arial,Bold" w:hAnsi="Arial,Bold" w:cs="Arial,Bold"/>
          <w:b/>
          <w:bCs/>
          <w:sz w:val="22"/>
          <w:szCs w:val="22"/>
        </w:rPr>
        <w:t xml:space="preserve">Address Offset: </w:t>
      </w:r>
      <w:r>
        <w:rPr>
          <w:rFonts w:ascii="Arial" w:hAnsi="Arial" w:cs="Arial"/>
          <w:sz w:val="22"/>
          <w:szCs w:val="22"/>
        </w:rPr>
        <w:t>0x0000</w:t>
      </w:r>
    </w:p>
    <w:p w:rsidR="000423C7" w:rsidRDefault="000423C7" w:rsidP="000423C7">
      <w:pPr>
        <w:autoSpaceDE w:val="0"/>
        <w:autoSpaceDN w:val="0"/>
        <w:adjustRightInd w:val="0"/>
        <w:rPr>
          <w:rFonts w:ascii="Arial,Bold" w:hAnsi="Arial,Bold" w:cs="Arial,Bold"/>
          <w:b/>
          <w:bCs/>
          <w:sz w:val="22"/>
          <w:szCs w:val="22"/>
        </w:rPr>
      </w:pPr>
      <w:r>
        <w:rPr>
          <w:rFonts w:ascii="Arial,Bold" w:hAnsi="Arial,Bold" w:cs="Arial,Bold"/>
          <w:b/>
          <w:bCs/>
          <w:sz w:val="22"/>
          <w:szCs w:val="22"/>
        </w:rPr>
        <w:t>Bit Description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0 (r/w) ‘1’ enables, ‘0’ disables Fiber Port 1</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1 (r/w) ‘1’ enables, ‘0’ disables Fiber Port 2</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2 (r/w) ‘1’ enables, ‘0’ disables Fiber Port 3</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3 (r/w) ‘1’ enables, ‘0’ disables Fiber Port 4</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4 (r/w) ‘1’ enables, ‘0’ disables Fiber Port 5</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5 (r/w) ‘1’ enables, ‘0’ disables Fiber Port 6</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6 (r/w) ‘1’ enables, ‘0’ disables Fiber Port 7</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7 (r/w) ‘1’ enables, ‘0’ disables Fiber Port 8</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8 (ro) ‘1’ = link up, ‘0’ = link down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9 (ro) ‘1’ = link up, ‘0’ = link down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10 (ro) ‘1’ = link up, ‘0’ = link down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11 (ro) ‘1’ = link up, ‘0’ = link down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12 (ro) ‘1’ = link up, ‘0’ = link down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13 (ro) ‘1’ = link up, ‘0’ = link down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14 (ro) ‘1’ = link up, ‘0’ = link down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15 (ro) ‘1’ = link up, ‘0’ = link down</w:t>
      </w:r>
    </w:p>
    <w:p w:rsidR="000423C7" w:rsidRDefault="000423C7" w:rsidP="000423C7">
      <w:pPr>
        <w:autoSpaceDE w:val="0"/>
        <w:autoSpaceDN w:val="0"/>
        <w:adjustRightInd w:val="0"/>
        <w:rPr>
          <w:rFonts w:ascii="Arial" w:hAnsi="Arial" w:cs="Arial"/>
          <w:sz w:val="22"/>
          <w:szCs w:val="22"/>
        </w:rPr>
      </w:pPr>
      <w:r>
        <w:rPr>
          <w:rFonts w:ascii="Arial" w:hAnsi="Arial" w:cs="Arial"/>
          <w:sz w:val="22"/>
          <w:szCs w:val="22"/>
        </w:rPr>
        <w:t>31:16 X</w:t>
      </w:r>
    </w:p>
    <w:p w:rsidR="000423C7" w:rsidRPr="00B57E10" w:rsidRDefault="000423C7" w:rsidP="000423C7">
      <w:pPr>
        <w:pStyle w:val="BodyTextIndent3"/>
        <w:ind w:left="0" w:firstLine="0"/>
        <w:rPr>
          <w:b w:val="0"/>
          <w:sz w:val="22"/>
          <w:szCs w:val="22"/>
          <w:u w:val="single"/>
        </w:rPr>
      </w:pPr>
      <w:r>
        <w:rPr>
          <w:rFonts w:ascii="SymbolMT" w:hAnsi="SymbolMT" w:cs="SymbolMT"/>
          <w:sz w:val="22"/>
          <w:szCs w:val="22"/>
        </w:rPr>
        <w:t xml:space="preserve">• </w:t>
      </w:r>
      <w:r>
        <w:rPr>
          <w:rFonts w:ascii="Arial,Bold" w:hAnsi="Arial,Bold" w:cs="Arial,Bold"/>
          <w:b w:val="0"/>
          <w:bCs/>
          <w:sz w:val="22"/>
          <w:szCs w:val="22"/>
        </w:rPr>
        <w:t xml:space="preserve">Address: </w:t>
      </w:r>
      <w:r>
        <w:rPr>
          <w:rFonts w:ascii="Arial" w:hAnsi="Arial" w:cs="Arial"/>
          <w:sz w:val="22"/>
          <w:szCs w:val="22"/>
        </w:rPr>
        <w:t>RX_STATUS_BUFLENGTH</w:t>
      </w:r>
    </w:p>
    <w:p w:rsidR="00BE5111" w:rsidRPr="00B57E10" w:rsidRDefault="00BE5111" w:rsidP="00B57E10">
      <w:pPr>
        <w:pStyle w:val="BodyTextIndent3"/>
        <w:numPr>
          <w:ilvl w:val="0"/>
          <w:numId w:val="36"/>
        </w:numPr>
        <w:rPr>
          <w:b w:val="0"/>
          <w:sz w:val="22"/>
          <w:szCs w:val="22"/>
        </w:rPr>
      </w:pPr>
      <w:r w:rsidRPr="00B57E10">
        <w:rPr>
          <w:sz w:val="22"/>
          <w:szCs w:val="22"/>
        </w:rPr>
        <w:t>Register:</w:t>
      </w:r>
      <w:r w:rsidRPr="00B57E10">
        <w:rPr>
          <w:b w:val="0"/>
          <w:sz w:val="22"/>
          <w:szCs w:val="22"/>
        </w:rPr>
        <w:tab/>
      </w:r>
      <w:r w:rsidRPr="00B57E10">
        <w:rPr>
          <w:b w:val="0"/>
          <w:sz w:val="22"/>
          <w:szCs w:val="22"/>
        </w:rPr>
        <w:tab/>
        <w:t>TRIGGER_PULSE_LENGTH</w:t>
      </w:r>
    </w:p>
    <w:p w:rsidR="00BE5111" w:rsidRPr="00B57E10" w:rsidRDefault="00BE5111" w:rsidP="00B57E10">
      <w:pPr>
        <w:pStyle w:val="BodyTextIndent3"/>
        <w:ind w:left="2880" w:hanging="2160"/>
        <w:rPr>
          <w:b w:val="0"/>
          <w:sz w:val="22"/>
          <w:szCs w:val="22"/>
        </w:rPr>
      </w:pPr>
      <w:r w:rsidRPr="00B57E10">
        <w:rPr>
          <w:sz w:val="22"/>
          <w:szCs w:val="22"/>
        </w:rPr>
        <w:t>Description:</w:t>
      </w:r>
      <w:r w:rsidRPr="00B57E10">
        <w:rPr>
          <w:b w:val="0"/>
          <w:sz w:val="22"/>
          <w:szCs w:val="22"/>
        </w:rPr>
        <w:tab/>
        <w:t>The value in this register determine the trigger pulse width sent to the front-end module (through the SD module) in 4ns increments (0 = 4ns pulse, 1 = 8ns pulse, etc.)</w:t>
      </w:r>
      <w:r w:rsidR="00163B4C" w:rsidRPr="00B57E10">
        <w:rPr>
          <w:b w:val="0"/>
          <w:sz w:val="22"/>
          <w:szCs w:val="22"/>
        </w:rPr>
        <w:t>.  Either 4ns or 16ns makes more sense than the other settings.</w:t>
      </w:r>
    </w:p>
    <w:p w:rsidR="00BE5111" w:rsidRPr="00B57E10" w:rsidRDefault="00BE5111" w:rsidP="00B57E10">
      <w:pPr>
        <w:pStyle w:val="BodyTextIndent3"/>
        <w:ind w:left="720" w:firstLine="0"/>
        <w:rPr>
          <w:b w:val="0"/>
          <w:sz w:val="22"/>
          <w:szCs w:val="22"/>
        </w:rPr>
      </w:pPr>
    </w:p>
    <w:p w:rsidR="00BE5111" w:rsidRPr="00B57E10" w:rsidRDefault="00BE5111" w:rsidP="00B57E10">
      <w:pPr>
        <w:pStyle w:val="BodyTextIndent3"/>
        <w:ind w:left="1440" w:firstLine="0"/>
        <w:rPr>
          <w:b w:val="0"/>
          <w:sz w:val="22"/>
          <w:szCs w:val="22"/>
        </w:rPr>
      </w:pPr>
      <w:r w:rsidRPr="00B57E10">
        <w:rPr>
          <w:sz w:val="22"/>
          <w:szCs w:val="22"/>
        </w:rPr>
        <w:t>Address Offset:</w:t>
      </w:r>
      <w:r w:rsidRPr="00B57E10">
        <w:rPr>
          <w:b w:val="0"/>
          <w:sz w:val="22"/>
          <w:szCs w:val="22"/>
        </w:rPr>
        <w:tab/>
        <w:t>0x0000</w:t>
      </w:r>
    </w:p>
    <w:p w:rsidR="00BE5111" w:rsidRPr="00B57E10" w:rsidRDefault="00BE5111" w:rsidP="00B57E10">
      <w:pPr>
        <w:pStyle w:val="BodyTextIndent3"/>
        <w:ind w:left="1440" w:firstLine="0"/>
        <w:rPr>
          <w:b w:val="0"/>
          <w:sz w:val="22"/>
          <w:szCs w:val="22"/>
        </w:rPr>
      </w:pPr>
    </w:p>
    <w:p w:rsidR="00BE5111" w:rsidRPr="00B57E10" w:rsidRDefault="00BE5111" w:rsidP="00B57E10">
      <w:pPr>
        <w:pStyle w:val="BodyTextIndent3"/>
        <w:ind w:left="1440" w:firstLine="0"/>
        <w:rPr>
          <w:sz w:val="22"/>
          <w:szCs w:val="22"/>
        </w:rPr>
      </w:pPr>
      <w:r w:rsidRPr="00B57E10">
        <w:rPr>
          <w:sz w:val="22"/>
          <w:szCs w:val="22"/>
        </w:rPr>
        <w:t>Bit</w:t>
      </w:r>
      <w:r w:rsidRPr="00B57E10">
        <w:rPr>
          <w:sz w:val="22"/>
          <w:szCs w:val="22"/>
        </w:rPr>
        <w:tab/>
      </w:r>
      <w:r w:rsidRPr="00B57E10">
        <w:rPr>
          <w:sz w:val="22"/>
          <w:szCs w:val="22"/>
        </w:rPr>
        <w:tab/>
        <w:t>Description</w:t>
      </w:r>
    </w:p>
    <w:p w:rsidR="00BE5111" w:rsidRPr="00B57E10" w:rsidRDefault="001E47F9" w:rsidP="00B57E10">
      <w:pPr>
        <w:pStyle w:val="BodyTextIndent3"/>
        <w:ind w:left="1440" w:firstLine="0"/>
        <w:rPr>
          <w:b w:val="0"/>
          <w:sz w:val="22"/>
          <w:szCs w:val="22"/>
        </w:rPr>
      </w:pPr>
      <w:r w:rsidRPr="00B57E10">
        <w:rPr>
          <w:b w:val="0"/>
          <w:sz w:val="22"/>
          <w:szCs w:val="22"/>
        </w:rPr>
        <w:t>3:0 (r/w)</w:t>
      </w:r>
      <w:r w:rsidRPr="00B57E10">
        <w:rPr>
          <w:b w:val="0"/>
          <w:sz w:val="22"/>
          <w:szCs w:val="22"/>
        </w:rPr>
        <w:tab/>
        <w:t>TRIG1 Min Pulse Length</w:t>
      </w:r>
    </w:p>
    <w:p w:rsidR="001E47F9" w:rsidRPr="00B57E10" w:rsidRDefault="001E47F9" w:rsidP="00B57E10">
      <w:pPr>
        <w:pStyle w:val="BodyTextIndent3"/>
        <w:ind w:left="1440" w:firstLine="0"/>
        <w:rPr>
          <w:b w:val="0"/>
          <w:sz w:val="22"/>
          <w:szCs w:val="22"/>
        </w:rPr>
      </w:pPr>
      <w:r w:rsidRPr="00B57E10">
        <w:rPr>
          <w:b w:val="0"/>
          <w:sz w:val="22"/>
          <w:szCs w:val="22"/>
        </w:rPr>
        <w:t>7:4</w:t>
      </w:r>
      <w:r w:rsidRPr="00B57E10">
        <w:rPr>
          <w:b w:val="0"/>
          <w:sz w:val="22"/>
          <w:szCs w:val="22"/>
        </w:rPr>
        <w:tab/>
      </w:r>
      <w:r w:rsidRPr="00B57E10">
        <w:rPr>
          <w:b w:val="0"/>
          <w:sz w:val="22"/>
          <w:szCs w:val="22"/>
        </w:rPr>
        <w:tab/>
        <w:t>X</w:t>
      </w:r>
    </w:p>
    <w:p w:rsidR="001E47F9" w:rsidRPr="00B57E10" w:rsidRDefault="001E47F9" w:rsidP="00B57E10">
      <w:pPr>
        <w:pStyle w:val="BodyTextIndent3"/>
        <w:ind w:left="1440" w:firstLine="0"/>
        <w:rPr>
          <w:b w:val="0"/>
          <w:sz w:val="22"/>
          <w:szCs w:val="22"/>
        </w:rPr>
      </w:pPr>
      <w:r w:rsidRPr="00B57E10">
        <w:rPr>
          <w:b w:val="0"/>
          <w:sz w:val="22"/>
          <w:szCs w:val="22"/>
        </w:rPr>
        <w:t>11:8 (r/w)</w:t>
      </w:r>
      <w:r w:rsidRPr="00B57E10">
        <w:rPr>
          <w:b w:val="0"/>
          <w:sz w:val="22"/>
          <w:szCs w:val="22"/>
        </w:rPr>
        <w:tab/>
        <w:t>TRIG2 Min Pulse Length</w:t>
      </w:r>
    </w:p>
    <w:p w:rsidR="00BE5111" w:rsidRPr="00B57E10" w:rsidRDefault="00BE5111" w:rsidP="00B57E10">
      <w:pPr>
        <w:pStyle w:val="BodyTextIndent3"/>
        <w:ind w:left="1440" w:firstLine="0"/>
        <w:rPr>
          <w:b w:val="0"/>
          <w:sz w:val="22"/>
          <w:szCs w:val="22"/>
        </w:rPr>
      </w:pPr>
      <w:r w:rsidRPr="00B57E10">
        <w:rPr>
          <w:b w:val="0"/>
          <w:sz w:val="22"/>
          <w:szCs w:val="22"/>
        </w:rPr>
        <w:t>31:1</w:t>
      </w:r>
      <w:r w:rsidR="001E47F9" w:rsidRPr="00B57E10">
        <w:rPr>
          <w:b w:val="0"/>
          <w:sz w:val="22"/>
          <w:szCs w:val="22"/>
        </w:rPr>
        <w:t>2</w:t>
      </w:r>
      <w:r w:rsidRPr="00B57E10">
        <w:rPr>
          <w:b w:val="0"/>
          <w:sz w:val="22"/>
          <w:szCs w:val="22"/>
        </w:rPr>
        <w:tab/>
      </w:r>
      <w:r w:rsidRPr="00B57E10">
        <w:rPr>
          <w:b w:val="0"/>
          <w:sz w:val="22"/>
          <w:szCs w:val="22"/>
        </w:rPr>
        <w:tab/>
        <w:t>X</w:t>
      </w:r>
    </w:p>
    <w:p w:rsidR="00BE5111" w:rsidRPr="00B57E10" w:rsidRDefault="00BE5111" w:rsidP="00B57E10">
      <w:pPr>
        <w:pStyle w:val="BodyTextIndent3"/>
        <w:ind w:left="720" w:firstLine="0"/>
        <w:rPr>
          <w:b w:val="0"/>
          <w:sz w:val="22"/>
          <w:szCs w:val="22"/>
        </w:rPr>
      </w:pPr>
    </w:p>
    <w:p w:rsidR="00BE5111" w:rsidRPr="00B57E10" w:rsidRDefault="00BE5111" w:rsidP="00B57E10">
      <w:pPr>
        <w:pStyle w:val="BodyTextIndent3"/>
        <w:numPr>
          <w:ilvl w:val="0"/>
          <w:numId w:val="36"/>
        </w:numPr>
        <w:rPr>
          <w:b w:val="0"/>
          <w:sz w:val="22"/>
          <w:szCs w:val="22"/>
        </w:rPr>
      </w:pPr>
      <w:r w:rsidRPr="00B57E10">
        <w:rPr>
          <w:sz w:val="22"/>
          <w:szCs w:val="22"/>
        </w:rPr>
        <w:t>Register:</w:t>
      </w:r>
      <w:r w:rsidRPr="00B57E10">
        <w:rPr>
          <w:sz w:val="22"/>
          <w:szCs w:val="22"/>
        </w:rPr>
        <w:tab/>
      </w:r>
      <w:r w:rsidRPr="00B57E10">
        <w:rPr>
          <w:b w:val="0"/>
          <w:sz w:val="22"/>
          <w:szCs w:val="22"/>
        </w:rPr>
        <w:tab/>
      </w:r>
      <w:r w:rsidR="001E47F9" w:rsidRPr="00B57E10">
        <w:rPr>
          <w:b w:val="0"/>
          <w:sz w:val="22"/>
          <w:szCs w:val="22"/>
        </w:rPr>
        <w:t>TIME</w:t>
      </w:r>
    </w:p>
    <w:p w:rsidR="00BE5111" w:rsidRPr="00B57E10" w:rsidRDefault="00BE5111" w:rsidP="00B57E10">
      <w:pPr>
        <w:pStyle w:val="BodyTextIndent3"/>
        <w:ind w:left="2880" w:hanging="2160"/>
        <w:rPr>
          <w:b w:val="0"/>
          <w:sz w:val="22"/>
          <w:szCs w:val="22"/>
        </w:rPr>
      </w:pPr>
      <w:r w:rsidRPr="00B57E10">
        <w:rPr>
          <w:sz w:val="22"/>
          <w:szCs w:val="22"/>
        </w:rPr>
        <w:t>Description:</w:t>
      </w:r>
      <w:r w:rsidRPr="00B57E10">
        <w:rPr>
          <w:b w:val="0"/>
          <w:sz w:val="22"/>
          <w:szCs w:val="22"/>
        </w:rPr>
        <w:tab/>
      </w:r>
      <w:r w:rsidR="001E47F9" w:rsidRPr="00B57E10">
        <w:rPr>
          <w:b w:val="0"/>
          <w:sz w:val="22"/>
          <w:szCs w:val="22"/>
        </w:rPr>
        <w:t>Returns bits [47:16] of the 48bit Time, which begins count after the RELEASE_SYNC_RESET command. The ticks are 4ns.</w:t>
      </w:r>
    </w:p>
    <w:p w:rsidR="00BE5111" w:rsidRPr="00B57E10" w:rsidRDefault="00BE5111" w:rsidP="00B57E10">
      <w:pPr>
        <w:pStyle w:val="BodyTextIndent3"/>
        <w:ind w:left="720" w:firstLine="0"/>
        <w:rPr>
          <w:b w:val="0"/>
          <w:sz w:val="22"/>
          <w:szCs w:val="22"/>
        </w:rPr>
      </w:pPr>
    </w:p>
    <w:p w:rsidR="00BE5111" w:rsidRPr="00B57E10" w:rsidRDefault="00BE5111" w:rsidP="00B57E10">
      <w:pPr>
        <w:pStyle w:val="BodyTextIndent3"/>
        <w:ind w:left="1440" w:firstLine="0"/>
        <w:rPr>
          <w:b w:val="0"/>
          <w:sz w:val="22"/>
          <w:szCs w:val="22"/>
        </w:rPr>
      </w:pPr>
      <w:r w:rsidRPr="00B57E10">
        <w:rPr>
          <w:sz w:val="22"/>
          <w:szCs w:val="22"/>
        </w:rPr>
        <w:t>Address Offset:</w:t>
      </w:r>
      <w:r w:rsidRPr="00B57E10">
        <w:rPr>
          <w:b w:val="0"/>
          <w:sz w:val="22"/>
          <w:szCs w:val="22"/>
        </w:rPr>
        <w:tab/>
        <w:t>0x0004</w:t>
      </w:r>
    </w:p>
    <w:p w:rsidR="00BE5111" w:rsidRPr="00B57E10" w:rsidRDefault="00BE5111" w:rsidP="00B57E10">
      <w:pPr>
        <w:pStyle w:val="BodyTextIndent3"/>
        <w:ind w:left="1440" w:firstLine="0"/>
        <w:rPr>
          <w:b w:val="0"/>
          <w:sz w:val="22"/>
          <w:szCs w:val="22"/>
        </w:rPr>
      </w:pPr>
    </w:p>
    <w:p w:rsidR="00BE5111" w:rsidRPr="00B57E10" w:rsidRDefault="00BE5111" w:rsidP="00B57E10">
      <w:pPr>
        <w:pStyle w:val="BodyTextIndent3"/>
        <w:ind w:left="1440" w:firstLine="0"/>
        <w:rPr>
          <w:sz w:val="22"/>
          <w:szCs w:val="22"/>
        </w:rPr>
      </w:pPr>
      <w:r w:rsidRPr="00B57E10">
        <w:rPr>
          <w:sz w:val="22"/>
          <w:szCs w:val="22"/>
        </w:rPr>
        <w:t>Bit</w:t>
      </w:r>
      <w:r w:rsidRPr="00B57E10">
        <w:rPr>
          <w:sz w:val="22"/>
          <w:szCs w:val="22"/>
        </w:rPr>
        <w:tab/>
      </w:r>
      <w:r w:rsidRPr="00B57E10">
        <w:rPr>
          <w:sz w:val="22"/>
          <w:szCs w:val="22"/>
        </w:rPr>
        <w:tab/>
        <w:t>Description</w:t>
      </w:r>
    </w:p>
    <w:p w:rsidR="00BE5111" w:rsidRPr="00B57E10" w:rsidRDefault="001E47F9" w:rsidP="00B57E10">
      <w:pPr>
        <w:pStyle w:val="BodyTextIndent3"/>
        <w:ind w:left="1080"/>
        <w:rPr>
          <w:b w:val="0"/>
          <w:sz w:val="22"/>
          <w:szCs w:val="22"/>
        </w:rPr>
      </w:pPr>
      <w:r w:rsidRPr="00B57E10">
        <w:rPr>
          <w:b w:val="0"/>
          <w:sz w:val="22"/>
          <w:szCs w:val="22"/>
        </w:rPr>
        <w:t>31</w:t>
      </w:r>
      <w:r w:rsidR="00BE5111" w:rsidRPr="00B57E10">
        <w:rPr>
          <w:b w:val="0"/>
          <w:sz w:val="22"/>
          <w:szCs w:val="22"/>
        </w:rPr>
        <w:t>:0 (ro)</w:t>
      </w:r>
      <w:r w:rsidR="00BE5111" w:rsidRPr="00B57E10">
        <w:rPr>
          <w:b w:val="0"/>
          <w:sz w:val="22"/>
          <w:szCs w:val="22"/>
        </w:rPr>
        <w:tab/>
      </w:r>
      <w:r w:rsidRPr="00B57E10">
        <w:rPr>
          <w:b w:val="0"/>
          <w:sz w:val="22"/>
          <w:szCs w:val="22"/>
        </w:rPr>
        <w:t>Time [47:16]</w:t>
      </w:r>
    </w:p>
    <w:p w:rsidR="00BE5111" w:rsidRPr="00B57E10" w:rsidRDefault="00BE5111" w:rsidP="00B57E10">
      <w:pPr>
        <w:pStyle w:val="BodyTextIndent3"/>
        <w:ind w:left="1080"/>
        <w:rPr>
          <w:b w:val="0"/>
          <w:sz w:val="22"/>
          <w:szCs w:val="22"/>
        </w:rPr>
      </w:pPr>
    </w:p>
    <w:p w:rsidR="00BE5111" w:rsidRPr="00B57E10" w:rsidRDefault="00BE5111" w:rsidP="00B57E10">
      <w:pPr>
        <w:pStyle w:val="BodyTextIndent3"/>
        <w:numPr>
          <w:ilvl w:val="0"/>
          <w:numId w:val="36"/>
        </w:numPr>
        <w:rPr>
          <w:b w:val="0"/>
          <w:sz w:val="22"/>
          <w:szCs w:val="22"/>
        </w:rPr>
      </w:pPr>
      <w:r w:rsidRPr="00B57E10">
        <w:rPr>
          <w:sz w:val="22"/>
          <w:szCs w:val="22"/>
        </w:rPr>
        <w:t>Register :</w:t>
      </w:r>
      <w:r w:rsidRPr="00B57E10">
        <w:rPr>
          <w:sz w:val="22"/>
          <w:szCs w:val="22"/>
        </w:rPr>
        <w:tab/>
      </w:r>
      <w:r w:rsidRPr="00B57E10">
        <w:rPr>
          <w:b w:val="0"/>
          <w:sz w:val="22"/>
          <w:szCs w:val="22"/>
        </w:rPr>
        <w:tab/>
      </w:r>
      <w:r w:rsidR="001E47F9" w:rsidRPr="00B57E10">
        <w:rPr>
          <w:b w:val="0"/>
          <w:sz w:val="22"/>
          <w:szCs w:val="22"/>
        </w:rPr>
        <w:t>CLKSYNC_ERRORS</w:t>
      </w:r>
    </w:p>
    <w:p w:rsidR="00BE5111" w:rsidRPr="00B57E10" w:rsidRDefault="00BE5111" w:rsidP="00B57E10">
      <w:pPr>
        <w:pStyle w:val="BodyTextIndent3"/>
        <w:ind w:left="2880" w:hanging="2160"/>
        <w:rPr>
          <w:b w:val="0"/>
          <w:sz w:val="22"/>
          <w:szCs w:val="22"/>
        </w:rPr>
      </w:pPr>
      <w:r w:rsidRPr="00B57E10">
        <w:rPr>
          <w:sz w:val="22"/>
          <w:szCs w:val="22"/>
        </w:rPr>
        <w:t>Description:</w:t>
      </w:r>
      <w:r w:rsidR="001E47F9" w:rsidRPr="00B57E10">
        <w:rPr>
          <w:b w:val="0"/>
          <w:sz w:val="22"/>
          <w:szCs w:val="22"/>
        </w:rPr>
        <w:tab/>
        <w:t>Detected bit error count of the CLKSYNC signal incoming from the TD module.</w:t>
      </w:r>
    </w:p>
    <w:p w:rsidR="00BE5111" w:rsidRPr="00B57E10" w:rsidRDefault="00BE5111" w:rsidP="00B57E10">
      <w:pPr>
        <w:pStyle w:val="BodyTextIndent3"/>
        <w:ind w:left="720" w:firstLine="0"/>
        <w:rPr>
          <w:b w:val="0"/>
          <w:sz w:val="22"/>
          <w:szCs w:val="22"/>
        </w:rPr>
      </w:pPr>
    </w:p>
    <w:p w:rsidR="00BE5111" w:rsidRPr="00B57E10" w:rsidRDefault="00BE5111" w:rsidP="00B57E10">
      <w:pPr>
        <w:pStyle w:val="BodyTextIndent3"/>
        <w:ind w:left="1440" w:firstLine="0"/>
        <w:rPr>
          <w:b w:val="0"/>
          <w:sz w:val="22"/>
          <w:szCs w:val="22"/>
        </w:rPr>
      </w:pPr>
      <w:r w:rsidRPr="00B57E10">
        <w:rPr>
          <w:sz w:val="22"/>
          <w:szCs w:val="22"/>
        </w:rPr>
        <w:t>Address Offset:</w:t>
      </w:r>
      <w:r w:rsidRPr="00B57E10">
        <w:rPr>
          <w:b w:val="0"/>
          <w:sz w:val="22"/>
          <w:szCs w:val="22"/>
        </w:rPr>
        <w:tab/>
        <w:t>0x0008</w:t>
      </w:r>
    </w:p>
    <w:p w:rsidR="001E47F9" w:rsidRPr="00B57E10" w:rsidRDefault="001E47F9" w:rsidP="00B57E10">
      <w:pPr>
        <w:pStyle w:val="BodyTextIndent3"/>
        <w:ind w:left="1440" w:firstLine="0"/>
        <w:rPr>
          <w:b w:val="0"/>
          <w:sz w:val="22"/>
          <w:szCs w:val="22"/>
        </w:rPr>
      </w:pPr>
    </w:p>
    <w:p w:rsidR="00BE5111" w:rsidRPr="00B57E10" w:rsidRDefault="00BE5111" w:rsidP="00B57E10">
      <w:pPr>
        <w:pStyle w:val="BodyTextIndent3"/>
        <w:ind w:left="1440" w:firstLine="0"/>
        <w:rPr>
          <w:sz w:val="22"/>
          <w:szCs w:val="22"/>
        </w:rPr>
      </w:pPr>
      <w:r w:rsidRPr="00B57E10">
        <w:rPr>
          <w:sz w:val="22"/>
          <w:szCs w:val="22"/>
        </w:rPr>
        <w:t>Bit</w:t>
      </w:r>
      <w:r w:rsidRPr="00B57E10">
        <w:rPr>
          <w:sz w:val="22"/>
          <w:szCs w:val="22"/>
        </w:rPr>
        <w:tab/>
      </w:r>
      <w:r w:rsidRPr="00B57E10">
        <w:rPr>
          <w:sz w:val="22"/>
          <w:szCs w:val="22"/>
        </w:rPr>
        <w:tab/>
        <w:t>Description</w:t>
      </w:r>
    </w:p>
    <w:p w:rsidR="00BE5111" w:rsidRPr="00B57E10" w:rsidRDefault="001E47F9" w:rsidP="00B57E10">
      <w:pPr>
        <w:pStyle w:val="BodyTextIndent3"/>
        <w:ind w:left="1440" w:firstLine="0"/>
        <w:rPr>
          <w:b w:val="0"/>
          <w:sz w:val="22"/>
          <w:szCs w:val="22"/>
        </w:rPr>
      </w:pPr>
      <w:r w:rsidRPr="00B57E10">
        <w:rPr>
          <w:b w:val="0"/>
          <w:sz w:val="22"/>
          <w:szCs w:val="22"/>
        </w:rPr>
        <w:t>31</w:t>
      </w:r>
      <w:r w:rsidR="00BE5111" w:rsidRPr="00B57E10">
        <w:rPr>
          <w:b w:val="0"/>
          <w:sz w:val="22"/>
          <w:szCs w:val="22"/>
        </w:rPr>
        <w:t>:0 (ro)</w:t>
      </w:r>
      <w:r w:rsidR="00BE5111" w:rsidRPr="00B57E10">
        <w:rPr>
          <w:b w:val="0"/>
          <w:sz w:val="22"/>
          <w:szCs w:val="22"/>
        </w:rPr>
        <w:tab/>
      </w:r>
      <w:r w:rsidRPr="00B57E10">
        <w:rPr>
          <w:b w:val="0"/>
          <w:sz w:val="22"/>
          <w:szCs w:val="22"/>
        </w:rPr>
        <w:t>Error count</w:t>
      </w:r>
    </w:p>
    <w:p w:rsidR="00BE5111" w:rsidRPr="00B57E10" w:rsidRDefault="00BE5111" w:rsidP="00B57E10">
      <w:pPr>
        <w:pStyle w:val="BodyTextIndent3"/>
        <w:ind w:left="0" w:firstLine="0"/>
        <w:rPr>
          <w:b w:val="0"/>
          <w:sz w:val="22"/>
          <w:szCs w:val="22"/>
        </w:rPr>
      </w:pPr>
    </w:p>
    <w:p w:rsidR="00BE5111" w:rsidRPr="00B57E10" w:rsidRDefault="00BE5111" w:rsidP="00B57E10">
      <w:pPr>
        <w:pStyle w:val="BodyTextIndent3"/>
        <w:numPr>
          <w:ilvl w:val="0"/>
          <w:numId w:val="36"/>
        </w:numPr>
        <w:rPr>
          <w:b w:val="0"/>
          <w:sz w:val="22"/>
          <w:szCs w:val="22"/>
        </w:rPr>
      </w:pPr>
      <w:r w:rsidRPr="00B57E10">
        <w:rPr>
          <w:sz w:val="22"/>
          <w:szCs w:val="22"/>
        </w:rPr>
        <w:t>Register:</w:t>
      </w:r>
      <w:r w:rsidRPr="00B57E10">
        <w:rPr>
          <w:sz w:val="22"/>
          <w:szCs w:val="22"/>
        </w:rPr>
        <w:tab/>
      </w:r>
      <w:r w:rsidRPr="00B57E10">
        <w:rPr>
          <w:b w:val="0"/>
          <w:sz w:val="22"/>
          <w:szCs w:val="22"/>
        </w:rPr>
        <w:tab/>
      </w:r>
      <w:r w:rsidR="001E47F9" w:rsidRPr="00B57E10">
        <w:rPr>
          <w:b w:val="0"/>
          <w:sz w:val="22"/>
          <w:szCs w:val="22"/>
        </w:rPr>
        <w:t>TRIGGERLINK_ERRORS</w:t>
      </w:r>
    </w:p>
    <w:p w:rsidR="00BE5111" w:rsidRPr="00B57E10" w:rsidRDefault="00BE5111" w:rsidP="00B57E10">
      <w:pPr>
        <w:pStyle w:val="BodyTextIndent3"/>
        <w:ind w:left="2880" w:hanging="2160"/>
        <w:rPr>
          <w:b w:val="0"/>
          <w:sz w:val="22"/>
          <w:szCs w:val="22"/>
        </w:rPr>
      </w:pPr>
      <w:r w:rsidRPr="00B57E10">
        <w:rPr>
          <w:sz w:val="22"/>
          <w:szCs w:val="22"/>
        </w:rPr>
        <w:t>Description:</w:t>
      </w:r>
      <w:r w:rsidRPr="00B57E10">
        <w:rPr>
          <w:b w:val="0"/>
          <w:sz w:val="22"/>
          <w:szCs w:val="22"/>
        </w:rPr>
        <w:tab/>
      </w:r>
      <w:r w:rsidR="001E47F9" w:rsidRPr="00B57E10">
        <w:rPr>
          <w:b w:val="0"/>
          <w:sz w:val="22"/>
          <w:szCs w:val="22"/>
        </w:rPr>
        <w:t>Detected word error count of the trigger word link incoming from the TD module.</w:t>
      </w:r>
    </w:p>
    <w:p w:rsidR="00BE5111" w:rsidRPr="00B57E10" w:rsidRDefault="00BE5111" w:rsidP="00B57E10">
      <w:pPr>
        <w:pStyle w:val="BodyTextIndent3"/>
        <w:ind w:left="720" w:firstLine="0"/>
        <w:rPr>
          <w:b w:val="0"/>
          <w:sz w:val="22"/>
          <w:szCs w:val="22"/>
        </w:rPr>
      </w:pPr>
    </w:p>
    <w:p w:rsidR="00BE5111" w:rsidRPr="00B57E10" w:rsidRDefault="00BE5111" w:rsidP="00B57E10">
      <w:pPr>
        <w:pStyle w:val="BodyTextIndent3"/>
        <w:ind w:left="1440" w:firstLine="0"/>
        <w:rPr>
          <w:b w:val="0"/>
          <w:sz w:val="22"/>
          <w:szCs w:val="22"/>
        </w:rPr>
      </w:pPr>
      <w:r w:rsidRPr="00B57E10">
        <w:rPr>
          <w:sz w:val="22"/>
          <w:szCs w:val="22"/>
        </w:rPr>
        <w:t>Address Offset:</w:t>
      </w:r>
      <w:r w:rsidR="001E47F9" w:rsidRPr="00B57E10">
        <w:rPr>
          <w:b w:val="0"/>
          <w:sz w:val="22"/>
          <w:szCs w:val="22"/>
        </w:rPr>
        <w:tab/>
        <w:t>0x000C</w:t>
      </w:r>
    </w:p>
    <w:p w:rsidR="00BE5111" w:rsidRPr="00B57E10" w:rsidRDefault="00BE5111" w:rsidP="00B57E10">
      <w:pPr>
        <w:pStyle w:val="BodyTextIndent3"/>
        <w:ind w:left="1440" w:firstLine="0"/>
        <w:rPr>
          <w:b w:val="0"/>
          <w:sz w:val="22"/>
          <w:szCs w:val="22"/>
        </w:rPr>
      </w:pPr>
    </w:p>
    <w:p w:rsidR="00BE5111" w:rsidRPr="00B57E10" w:rsidRDefault="00BE5111" w:rsidP="00B57E10">
      <w:pPr>
        <w:pStyle w:val="BodyTextIndent3"/>
        <w:ind w:left="1440" w:firstLine="0"/>
        <w:rPr>
          <w:sz w:val="22"/>
          <w:szCs w:val="22"/>
        </w:rPr>
      </w:pPr>
      <w:r w:rsidRPr="00B57E10">
        <w:rPr>
          <w:sz w:val="22"/>
          <w:szCs w:val="22"/>
        </w:rPr>
        <w:t>Bit</w:t>
      </w:r>
      <w:r w:rsidRPr="00B57E10">
        <w:rPr>
          <w:sz w:val="22"/>
          <w:szCs w:val="22"/>
        </w:rPr>
        <w:tab/>
      </w:r>
      <w:r w:rsidRPr="00B57E10">
        <w:rPr>
          <w:sz w:val="22"/>
          <w:szCs w:val="22"/>
        </w:rPr>
        <w:tab/>
        <w:t>Description</w:t>
      </w:r>
    </w:p>
    <w:p w:rsidR="00BE5111" w:rsidRPr="00B57E10" w:rsidRDefault="001E47F9" w:rsidP="00B57E10">
      <w:pPr>
        <w:pStyle w:val="BodyTextIndent3"/>
        <w:ind w:left="1440" w:firstLine="0"/>
        <w:rPr>
          <w:b w:val="0"/>
          <w:sz w:val="22"/>
          <w:szCs w:val="22"/>
        </w:rPr>
      </w:pPr>
      <w:r w:rsidRPr="00B57E10">
        <w:rPr>
          <w:b w:val="0"/>
          <w:sz w:val="22"/>
          <w:szCs w:val="22"/>
        </w:rPr>
        <w:t>31</w:t>
      </w:r>
      <w:r w:rsidR="00BE5111" w:rsidRPr="00B57E10">
        <w:rPr>
          <w:b w:val="0"/>
          <w:sz w:val="22"/>
          <w:szCs w:val="22"/>
        </w:rPr>
        <w:t>:0 (ro)</w:t>
      </w:r>
      <w:r w:rsidR="00BE5111" w:rsidRPr="00B57E10">
        <w:rPr>
          <w:b w:val="0"/>
          <w:sz w:val="22"/>
          <w:szCs w:val="22"/>
        </w:rPr>
        <w:tab/>
      </w:r>
      <w:r w:rsidRPr="00B57E10">
        <w:rPr>
          <w:b w:val="0"/>
          <w:sz w:val="22"/>
          <w:szCs w:val="22"/>
        </w:rPr>
        <w:t>Error count</w:t>
      </w:r>
    </w:p>
    <w:p w:rsidR="00BE5111" w:rsidRPr="00B57E10" w:rsidRDefault="00BE5111" w:rsidP="00B57E10">
      <w:pPr>
        <w:pStyle w:val="BodyTextIndent3"/>
        <w:ind w:left="1440" w:firstLine="0"/>
        <w:rPr>
          <w:b w:val="0"/>
          <w:sz w:val="22"/>
          <w:szCs w:val="22"/>
        </w:rPr>
      </w:pPr>
    </w:p>
    <w:p w:rsidR="00BE5111" w:rsidRPr="00B57E10" w:rsidRDefault="00BE5111" w:rsidP="00B57E10">
      <w:pPr>
        <w:pStyle w:val="BodyTextIndent3"/>
        <w:numPr>
          <w:ilvl w:val="0"/>
          <w:numId w:val="36"/>
        </w:numPr>
        <w:rPr>
          <w:b w:val="0"/>
          <w:sz w:val="22"/>
          <w:szCs w:val="22"/>
        </w:rPr>
      </w:pPr>
      <w:r w:rsidRPr="00B57E10">
        <w:rPr>
          <w:sz w:val="22"/>
          <w:szCs w:val="22"/>
        </w:rPr>
        <w:t>Register :</w:t>
      </w:r>
      <w:r w:rsidRPr="00B57E10">
        <w:rPr>
          <w:sz w:val="22"/>
          <w:szCs w:val="22"/>
        </w:rPr>
        <w:tab/>
      </w:r>
      <w:r w:rsidRPr="00B57E10">
        <w:rPr>
          <w:b w:val="0"/>
          <w:sz w:val="22"/>
          <w:szCs w:val="22"/>
        </w:rPr>
        <w:tab/>
      </w:r>
      <w:r w:rsidR="00FA1245" w:rsidRPr="00B57E10">
        <w:rPr>
          <w:b w:val="0"/>
          <w:sz w:val="22"/>
          <w:szCs w:val="22"/>
        </w:rPr>
        <w:t>I2C_TRANSACTION_ADDR</w:t>
      </w:r>
    </w:p>
    <w:p w:rsidR="00BE5111" w:rsidRPr="00B57E10" w:rsidRDefault="00BE5111" w:rsidP="00B57E10">
      <w:pPr>
        <w:pStyle w:val="BodyTextIndent3"/>
        <w:ind w:left="2880" w:hanging="2160"/>
        <w:rPr>
          <w:b w:val="0"/>
          <w:sz w:val="22"/>
          <w:szCs w:val="22"/>
        </w:rPr>
      </w:pPr>
      <w:r w:rsidRPr="00B57E10">
        <w:rPr>
          <w:sz w:val="22"/>
          <w:szCs w:val="22"/>
        </w:rPr>
        <w:t>Description:</w:t>
      </w:r>
      <w:r w:rsidRPr="00B57E10">
        <w:rPr>
          <w:b w:val="0"/>
          <w:sz w:val="22"/>
          <w:szCs w:val="22"/>
        </w:rPr>
        <w:tab/>
      </w:r>
      <w:r w:rsidR="00FA1245" w:rsidRPr="00B57E10">
        <w:rPr>
          <w:b w:val="0"/>
          <w:sz w:val="22"/>
          <w:szCs w:val="22"/>
        </w:rPr>
        <w:t>This address species the starting address for an I</w:t>
      </w:r>
      <w:r w:rsidR="00FA1245" w:rsidRPr="00B57E10">
        <w:rPr>
          <w:b w:val="0"/>
          <w:sz w:val="22"/>
          <w:szCs w:val="22"/>
          <w:vertAlign w:val="superscript"/>
        </w:rPr>
        <w:t>2</w:t>
      </w:r>
      <w:r w:rsidR="00FA1245" w:rsidRPr="00B57E10">
        <w:rPr>
          <w:b w:val="0"/>
          <w:sz w:val="22"/>
          <w:szCs w:val="22"/>
        </w:rPr>
        <w:t xml:space="preserve">C read/write </w:t>
      </w:r>
      <w:r w:rsidR="007A1B33" w:rsidRPr="00B57E10">
        <w:rPr>
          <w:b w:val="0"/>
          <w:sz w:val="22"/>
          <w:szCs w:val="22"/>
        </w:rPr>
        <w:t>transaction</w:t>
      </w:r>
      <w:r w:rsidR="00FA1245" w:rsidRPr="00B57E10">
        <w:rPr>
          <w:b w:val="0"/>
          <w:sz w:val="22"/>
          <w:szCs w:val="22"/>
        </w:rPr>
        <w:t>.</w:t>
      </w:r>
    </w:p>
    <w:p w:rsidR="00BE5111" w:rsidRPr="00B57E10" w:rsidRDefault="00BE5111" w:rsidP="00B57E10">
      <w:pPr>
        <w:pStyle w:val="BodyTextIndent3"/>
        <w:ind w:left="720" w:firstLine="0"/>
        <w:rPr>
          <w:b w:val="0"/>
          <w:sz w:val="22"/>
          <w:szCs w:val="22"/>
        </w:rPr>
      </w:pPr>
    </w:p>
    <w:p w:rsidR="00FA1245" w:rsidRPr="00B57E10" w:rsidRDefault="00FA1245" w:rsidP="00B57E10">
      <w:pPr>
        <w:pStyle w:val="BodyTextIndent3"/>
        <w:ind w:left="1440" w:firstLine="0"/>
        <w:rPr>
          <w:b w:val="0"/>
          <w:sz w:val="22"/>
          <w:szCs w:val="22"/>
        </w:rPr>
      </w:pPr>
    </w:p>
    <w:p w:rsidR="00FA1245" w:rsidRPr="00B57E10" w:rsidRDefault="00FA1245" w:rsidP="00B57E10">
      <w:pPr>
        <w:pStyle w:val="BodyTextIndent3"/>
        <w:numPr>
          <w:ilvl w:val="0"/>
          <w:numId w:val="36"/>
        </w:numPr>
        <w:rPr>
          <w:b w:val="0"/>
          <w:sz w:val="22"/>
          <w:szCs w:val="22"/>
        </w:rPr>
      </w:pPr>
      <w:r w:rsidRPr="00B57E10">
        <w:rPr>
          <w:sz w:val="22"/>
          <w:szCs w:val="22"/>
        </w:rPr>
        <w:t>Register :</w:t>
      </w:r>
      <w:r w:rsidRPr="00B57E10">
        <w:rPr>
          <w:sz w:val="22"/>
          <w:szCs w:val="22"/>
        </w:rPr>
        <w:tab/>
      </w:r>
      <w:r w:rsidRPr="00B57E10">
        <w:rPr>
          <w:b w:val="0"/>
          <w:sz w:val="22"/>
          <w:szCs w:val="22"/>
        </w:rPr>
        <w:tab/>
        <w:t>I2C_TRANSACTION_WRITE</w:t>
      </w:r>
    </w:p>
    <w:p w:rsidR="00FA1245" w:rsidRPr="00B57E10" w:rsidRDefault="00FA1245" w:rsidP="00B57E10">
      <w:pPr>
        <w:pStyle w:val="BodyTextIndent3"/>
        <w:ind w:left="2880" w:hanging="2160"/>
        <w:rPr>
          <w:b w:val="0"/>
          <w:sz w:val="22"/>
          <w:szCs w:val="22"/>
        </w:rPr>
      </w:pPr>
      <w:r w:rsidRPr="00B57E10">
        <w:rPr>
          <w:sz w:val="22"/>
          <w:szCs w:val="22"/>
        </w:rPr>
        <w:t>Description:</w:t>
      </w:r>
      <w:r w:rsidRPr="00B57E10">
        <w:rPr>
          <w:b w:val="0"/>
          <w:sz w:val="22"/>
          <w:szCs w:val="22"/>
        </w:rPr>
        <w:tab/>
        <w:t>This register initiates a read transaction starting at the address specified in the I2C_TRANSACTION_ADDR.</w:t>
      </w:r>
    </w:p>
    <w:p w:rsidR="00FA1245" w:rsidRPr="00B57E10" w:rsidRDefault="00FA1245" w:rsidP="00B57E10">
      <w:pPr>
        <w:pStyle w:val="BodyTextIndent3"/>
        <w:ind w:left="720" w:firstLine="0"/>
        <w:rPr>
          <w:b w:val="0"/>
          <w:sz w:val="22"/>
          <w:szCs w:val="22"/>
        </w:rPr>
      </w:pPr>
    </w:p>
    <w:p w:rsidR="00FA1245" w:rsidRPr="00B57E10" w:rsidRDefault="00FA1245" w:rsidP="00B57E10">
      <w:pPr>
        <w:pStyle w:val="BodyTextIndent3"/>
        <w:ind w:left="1440" w:firstLine="0"/>
        <w:rPr>
          <w:b w:val="0"/>
          <w:sz w:val="22"/>
          <w:szCs w:val="22"/>
        </w:rPr>
      </w:pPr>
      <w:r w:rsidRPr="00B57E10">
        <w:rPr>
          <w:sz w:val="22"/>
          <w:szCs w:val="22"/>
        </w:rPr>
        <w:t>Address Offset:</w:t>
      </w:r>
      <w:r w:rsidRPr="00B57E10">
        <w:rPr>
          <w:b w:val="0"/>
          <w:sz w:val="22"/>
          <w:szCs w:val="22"/>
        </w:rPr>
        <w:tab/>
        <w:t>0x0018</w:t>
      </w:r>
    </w:p>
    <w:p w:rsidR="00FA1245" w:rsidRPr="00B57E10" w:rsidRDefault="00FA1245" w:rsidP="00B57E10">
      <w:pPr>
        <w:pStyle w:val="BodyTextIndent3"/>
        <w:ind w:left="1440" w:firstLine="0"/>
        <w:rPr>
          <w:b w:val="0"/>
          <w:sz w:val="22"/>
          <w:szCs w:val="22"/>
        </w:rPr>
      </w:pPr>
    </w:p>
    <w:p w:rsidR="00FA1245" w:rsidRPr="00B57E10" w:rsidRDefault="00FA1245" w:rsidP="00B57E10">
      <w:pPr>
        <w:pStyle w:val="BodyTextIndent3"/>
        <w:ind w:left="1440" w:firstLine="0"/>
        <w:rPr>
          <w:sz w:val="22"/>
          <w:szCs w:val="22"/>
        </w:rPr>
      </w:pPr>
      <w:r w:rsidRPr="00B57E10">
        <w:rPr>
          <w:sz w:val="22"/>
          <w:szCs w:val="22"/>
        </w:rPr>
        <w:t>Bit</w:t>
      </w:r>
      <w:r w:rsidRPr="00B57E10">
        <w:rPr>
          <w:sz w:val="22"/>
          <w:szCs w:val="22"/>
        </w:rPr>
        <w:tab/>
      </w:r>
      <w:r w:rsidRPr="00B57E10">
        <w:rPr>
          <w:sz w:val="22"/>
          <w:szCs w:val="22"/>
        </w:rPr>
        <w:tab/>
        <w:t>Description</w:t>
      </w:r>
    </w:p>
    <w:p w:rsidR="00FA1245" w:rsidRPr="00B57E10" w:rsidRDefault="00FA1245" w:rsidP="00B57E10">
      <w:pPr>
        <w:pStyle w:val="BodyTextIndent3"/>
        <w:ind w:left="1440" w:firstLine="0"/>
        <w:rPr>
          <w:b w:val="0"/>
          <w:sz w:val="22"/>
          <w:szCs w:val="22"/>
        </w:rPr>
      </w:pPr>
      <w:r w:rsidRPr="00B57E10">
        <w:rPr>
          <w:b w:val="0"/>
          <w:sz w:val="22"/>
          <w:szCs w:val="22"/>
        </w:rPr>
        <w:t>7:0 (wo)</w:t>
      </w:r>
      <w:r w:rsidRPr="00B57E10">
        <w:rPr>
          <w:b w:val="0"/>
          <w:sz w:val="22"/>
          <w:szCs w:val="22"/>
        </w:rPr>
        <w:tab/>
        <w:t>Number of bytes to write.</w:t>
      </w:r>
    </w:p>
    <w:p w:rsidR="00B87D43" w:rsidRPr="00B57E10" w:rsidRDefault="00B87D43" w:rsidP="00B57E10">
      <w:pPr>
        <w:pStyle w:val="BodyTextIndent3"/>
        <w:ind w:left="2880" w:hanging="1440"/>
        <w:rPr>
          <w:b w:val="0"/>
          <w:sz w:val="22"/>
          <w:szCs w:val="22"/>
        </w:rPr>
      </w:pPr>
      <w:r w:rsidRPr="00B57E10">
        <w:rPr>
          <w:b w:val="0"/>
          <w:sz w:val="22"/>
          <w:szCs w:val="22"/>
        </w:rPr>
        <w:t>15:8 (ro)</w:t>
      </w:r>
      <w:r w:rsidRPr="00B57E10">
        <w:rPr>
          <w:b w:val="0"/>
          <w:sz w:val="22"/>
          <w:szCs w:val="22"/>
        </w:rPr>
        <w:tab/>
        <w:t>Indicates the number of acknowledged bytes for last I</w:t>
      </w:r>
      <w:r w:rsidRPr="00B57E10">
        <w:rPr>
          <w:b w:val="0"/>
          <w:sz w:val="22"/>
          <w:szCs w:val="22"/>
          <w:vertAlign w:val="superscript"/>
        </w:rPr>
        <w:t>2</w:t>
      </w:r>
      <w:r w:rsidRPr="00B57E10">
        <w:rPr>
          <w:b w:val="0"/>
          <w:sz w:val="22"/>
          <w:szCs w:val="22"/>
        </w:rPr>
        <w:t xml:space="preserve">C write </w:t>
      </w:r>
      <w:r w:rsidR="007A1B33" w:rsidRPr="00B57E10">
        <w:rPr>
          <w:b w:val="0"/>
          <w:sz w:val="22"/>
          <w:szCs w:val="22"/>
        </w:rPr>
        <w:t>transaction</w:t>
      </w:r>
    </w:p>
    <w:p w:rsidR="00FA1245" w:rsidRPr="00B57E10" w:rsidRDefault="00FA1245" w:rsidP="00B57E10">
      <w:pPr>
        <w:pStyle w:val="BodyTextIndent3"/>
        <w:ind w:left="1440" w:firstLine="0"/>
        <w:rPr>
          <w:b w:val="0"/>
          <w:sz w:val="22"/>
          <w:szCs w:val="22"/>
        </w:rPr>
      </w:pPr>
      <w:r w:rsidRPr="00B57E10">
        <w:rPr>
          <w:b w:val="0"/>
          <w:sz w:val="22"/>
          <w:szCs w:val="22"/>
        </w:rPr>
        <w:t>30:</w:t>
      </w:r>
      <w:r w:rsidR="00B87D43" w:rsidRPr="00B57E10">
        <w:rPr>
          <w:b w:val="0"/>
          <w:sz w:val="22"/>
          <w:szCs w:val="22"/>
        </w:rPr>
        <w:t>16</w:t>
      </w:r>
      <w:r w:rsidRPr="00B57E10">
        <w:rPr>
          <w:b w:val="0"/>
          <w:sz w:val="22"/>
          <w:szCs w:val="22"/>
        </w:rPr>
        <w:tab/>
      </w:r>
      <w:r w:rsidRPr="00B57E10">
        <w:rPr>
          <w:b w:val="0"/>
          <w:sz w:val="22"/>
          <w:szCs w:val="22"/>
        </w:rPr>
        <w:tab/>
        <w:t>X</w:t>
      </w:r>
    </w:p>
    <w:p w:rsidR="00FA1245" w:rsidRPr="00B57E10" w:rsidRDefault="00FA1245" w:rsidP="00B57E10">
      <w:pPr>
        <w:pStyle w:val="BodyTextIndent3"/>
        <w:ind w:left="1440" w:firstLine="0"/>
        <w:rPr>
          <w:b w:val="0"/>
          <w:sz w:val="22"/>
          <w:szCs w:val="22"/>
        </w:rPr>
      </w:pPr>
      <w:r w:rsidRPr="00B57E10">
        <w:rPr>
          <w:b w:val="0"/>
          <w:sz w:val="22"/>
          <w:szCs w:val="22"/>
        </w:rPr>
        <w:t>31</w:t>
      </w:r>
      <w:r w:rsidRPr="00B57E10">
        <w:rPr>
          <w:b w:val="0"/>
          <w:sz w:val="22"/>
          <w:szCs w:val="22"/>
        </w:rPr>
        <w:tab/>
      </w:r>
      <w:r w:rsidRPr="00B57E10">
        <w:rPr>
          <w:b w:val="0"/>
          <w:sz w:val="22"/>
          <w:szCs w:val="22"/>
        </w:rPr>
        <w:tab/>
        <w:t>set to ‘1’ to generate VME interrupt upon completion</w:t>
      </w:r>
    </w:p>
    <w:p w:rsidR="00FA1245" w:rsidRPr="00B57E10" w:rsidRDefault="00FA1245" w:rsidP="00B57E10">
      <w:pPr>
        <w:pStyle w:val="BodyTextIndent3"/>
        <w:ind w:left="0" w:firstLine="0"/>
        <w:rPr>
          <w:b w:val="0"/>
          <w:sz w:val="22"/>
          <w:szCs w:val="22"/>
        </w:rPr>
      </w:pPr>
    </w:p>
    <w:p w:rsidR="00FA1245" w:rsidRPr="00B57E10" w:rsidRDefault="00FA1245" w:rsidP="00B57E10">
      <w:pPr>
        <w:pStyle w:val="BodyTextIndent3"/>
        <w:numPr>
          <w:ilvl w:val="0"/>
          <w:numId w:val="36"/>
        </w:numPr>
        <w:rPr>
          <w:b w:val="0"/>
          <w:sz w:val="22"/>
          <w:szCs w:val="22"/>
        </w:rPr>
      </w:pPr>
      <w:r w:rsidRPr="00B57E10">
        <w:rPr>
          <w:sz w:val="22"/>
          <w:szCs w:val="22"/>
        </w:rPr>
        <w:t>Register :</w:t>
      </w:r>
      <w:r w:rsidRPr="00B57E10">
        <w:rPr>
          <w:sz w:val="22"/>
          <w:szCs w:val="22"/>
        </w:rPr>
        <w:tab/>
      </w:r>
      <w:r w:rsidRPr="00B57E10">
        <w:rPr>
          <w:b w:val="0"/>
          <w:sz w:val="22"/>
          <w:szCs w:val="22"/>
        </w:rPr>
        <w:tab/>
        <w:t>I2C_READ_BUFFER</w:t>
      </w:r>
    </w:p>
    <w:p w:rsidR="00FA1245" w:rsidRPr="00B57E10" w:rsidRDefault="00FA1245" w:rsidP="00B57E10">
      <w:pPr>
        <w:pStyle w:val="BodyTextIndent3"/>
        <w:ind w:left="2880" w:hanging="2160"/>
        <w:rPr>
          <w:b w:val="0"/>
          <w:sz w:val="22"/>
          <w:szCs w:val="22"/>
        </w:rPr>
      </w:pPr>
      <w:r w:rsidRPr="00B57E10">
        <w:rPr>
          <w:sz w:val="22"/>
          <w:szCs w:val="22"/>
        </w:rPr>
        <w:t>Description:</w:t>
      </w:r>
      <w:r w:rsidRPr="00B57E10">
        <w:rPr>
          <w:b w:val="0"/>
          <w:sz w:val="22"/>
          <w:szCs w:val="22"/>
        </w:rPr>
        <w:tab/>
      </w:r>
      <w:r w:rsidR="00B87D43" w:rsidRPr="00B57E10">
        <w:rPr>
          <w:b w:val="0"/>
          <w:sz w:val="22"/>
          <w:szCs w:val="22"/>
        </w:rPr>
        <w:t>This buffer contains the response data from an I</w:t>
      </w:r>
      <w:r w:rsidR="00B87D43" w:rsidRPr="00B57E10">
        <w:rPr>
          <w:b w:val="0"/>
          <w:sz w:val="22"/>
          <w:szCs w:val="22"/>
          <w:vertAlign w:val="superscript"/>
        </w:rPr>
        <w:t>2</w:t>
      </w:r>
      <w:r w:rsidR="00B87D43" w:rsidRPr="00B57E10">
        <w:rPr>
          <w:b w:val="0"/>
          <w:sz w:val="22"/>
          <w:szCs w:val="22"/>
        </w:rPr>
        <w:t xml:space="preserve">C read </w:t>
      </w:r>
      <w:r w:rsidR="007A1B33" w:rsidRPr="00B57E10">
        <w:rPr>
          <w:b w:val="0"/>
          <w:sz w:val="22"/>
          <w:szCs w:val="22"/>
        </w:rPr>
        <w:t>transaction</w:t>
      </w:r>
      <w:r w:rsidR="00B87D43" w:rsidRPr="00B57E10">
        <w:rPr>
          <w:b w:val="0"/>
          <w:sz w:val="22"/>
          <w:szCs w:val="22"/>
        </w:rPr>
        <w:t>.</w:t>
      </w:r>
    </w:p>
    <w:p w:rsidR="00247335" w:rsidRPr="00B57E10" w:rsidRDefault="00247335" w:rsidP="00B57E10">
      <w:pPr>
        <w:pStyle w:val="BodyTextIndent3"/>
        <w:ind w:left="1440" w:firstLine="0"/>
        <w:rPr>
          <w:b w:val="0"/>
          <w:sz w:val="22"/>
          <w:szCs w:val="22"/>
        </w:rPr>
      </w:pPr>
    </w:p>
    <w:p w:rsidR="00D401A9" w:rsidRPr="00B57E10" w:rsidRDefault="00D401A9" w:rsidP="00B57E10">
      <w:pPr>
        <w:pStyle w:val="BodyTextIndent3"/>
        <w:ind w:left="0" w:firstLine="0"/>
      </w:pPr>
    </w:p>
    <w:p w:rsidR="00BB1A7F" w:rsidRDefault="00BB1A7F" w:rsidP="00B57E10">
      <w:pPr>
        <w:pStyle w:val="BodyTextIndent3"/>
        <w:numPr>
          <w:ilvl w:val="0"/>
          <w:numId w:val="42"/>
        </w:numPr>
      </w:pPr>
      <w:r>
        <w:t>Backplane pin out tables:</w:t>
      </w:r>
    </w:p>
    <w:p w:rsidR="00BB1A7F" w:rsidRDefault="00BB1A7F" w:rsidP="00BB1A7F">
      <w:pPr>
        <w:pStyle w:val="BodyTextIndent3"/>
        <w:ind w:firstLine="0"/>
      </w:pPr>
    </w:p>
    <w:p w:rsidR="00BF013D" w:rsidRPr="00B57E10" w:rsidRDefault="00BF013D" w:rsidP="00BB1A7F">
      <w:pPr>
        <w:pStyle w:val="BodyTextIndent3"/>
        <w:ind w:firstLine="0"/>
      </w:pPr>
      <w:r w:rsidRPr="00B57E10">
        <w:t>VXS P0 Pinout Table</w:t>
      </w:r>
    </w:p>
    <w:p w:rsidR="004063E0" w:rsidRPr="00B57E10" w:rsidRDefault="004063E0" w:rsidP="00B57E10">
      <w:pPr>
        <w:pStyle w:val="BodyTextIndent3"/>
        <w:ind w:firstLine="0"/>
      </w:pPr>
    </w:p>
    <w:tbl>
      <w:tblPr>
        <w:tblStyle w:val="TableGrid"/>
        <w:tblW w:w="0" w:type="auto"/>
        <w:tblInd w:w="360" w:type="dxa"/>
        <w:tblLook w:val="04A0"/>
      </w:tblPr>
      <w:tblGrid>
        <w:gridCol w:w="2124"/>
        <w:gridCol w:w="2124"/>
        <w:gridCol w:w="2124"/>
        <w:gridCol w:w="2124"/>
      </w:tblGrid>
      <w:tr w:rsidR="007A2A75" w:rsidRPr="00B57E10" w:rsidTr="00650CB1">
        <w:tc>
          <w:tcPr>
            <w:tcW w:w="8496" w:type="dxa"/>
            <w:gridSpan w:val="4"/>
          </w:tcPr>
          <w:p w:rsidR="007A2A75" w:rsidRPr="00B57E10" w:rsidRDefault="007A2A75" w:rsidP="00B57E10">
            <w:pPr>
              <w:pStyle w:val="BodyTextIndent3"/>
              <w:ind w:left="0" w:firstLine="0"/>
              <w:rPr>
                <w:b w:val="0"/>
              </w:rPr>
            </w:pPr>
            <w:r w:rsidRPr="00B57E10">
              <w:rPr>
                <w:b w:val="0"/>
              </w:rPr>
              <w:t>Payload slot#20</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Pin name</w:t>
            </w:r>
          </w:p>
        </w:tc>
        <w:tc>
          <w:tcPr>
            <w:tcW w:w="2124" w:type="dxa"/>
          </w:tcPr>
          <w:p w:rsidR="007A2A75" w:rsidRPr="00B57E10" w:rsidRDefault="007A2A75" w:rsidP="00B57E10">
            <w:pPr>
              <w:pStyle w:val="BodyTextIndent3"/>
              <w:ind w:left="0" w:firstLine="0"/>
              <w:rPr>
                <w:b w:val="0"/>
              </w:rPr>
            </w:pPr>
            <w:r w:rsidRPr="00B57E10">
              <w:rPr>
                <w:b w:val="0"/>
              </w:rPr>
              <w:t>Signal Description</w:t>
            </w:r>
          </w:p>
        </w:tc>
        <w:tc>
          <w:tcPr>
            <w:tcW w:w="2124" w:type="dxa"/>
          </w:tcPr>
          <w:p w:rsidR="007A2A75" w:rsidRPr="00B57E10" w:rsidRDefault="007A2A75" w:rsidP="00B57E10">
            <w:pPr>
              <w:pStyle w:val="BodyTextIndent3"/>
              <w:ind w:left="0" w:firstLine="0"/>
              <w:rPr>
                <w:b w:val="0"/>
              </w:rPr>
            </w:pPr>
            <w:r w:rsidRPr="00B57E10">
              <w:rPr>
                <w:b w:val="0"/>
              </w:rPr>
              <w:t>Signal Level</w:t>
            </w:r>
          </w:p>
        </w:tc>
        <w:tc>
          <w:tcPr>
            <w:tcW w:w="2124" w:type="dxa"/>
          </w:tcPr>
          <w:p w:rsidR="007A2A75" w:rsidRPr="00B57E10" w:rsidRDefault="007A2A75" w:rsidP="00B57E10">
            <w:pPr>
              <w:pStyle w:val="BodyTextIndent3"/>
              <w:ind w:left="0" w:firstLine="0"/>
              <w:rPr>
                <w:b w:val="0"/>
              </w:rPr>
            </w:pPr>
            <w:r w:rsidRPr="00B57E10">
              <w:rPr>
                <w:b w:val="0"/>
              </w:rPr>
              <w:t>Direction</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DP1</w:t>
            </w:r>
          </w:p>
        </w:tc>
        <w:tc>
          <w:tcPr>
            <w:tcW w:w="2124" w:type="dxa"/>
          </w:tcPr>
          <w:p w:rsidR="007A2A75" w:rsidRPr="00B57E10" w:rsidRDefault="007A2A75" w:rsidP="00B57E10">
            <w:pPr>
              <w:pStyle w:val="BodyTextIndent3"/>
              <w:ind w:left="0" w:firstLine="0"/>
              <w:rPr>
                <w:b w:val="0"/>
              </w:rPr>
            </w:pPr>
            <w:r w:rsidRPr="00B57E10">
              <w:rPr>
                <w:b w:val="0"/>
              </w:rPr>
              <w:t>CL</w:t>
            </w:r>
            <w:r w:rsidR="00BB1A7F">
              <w:rPr>
                <w:b w:val="0"/>
              </w:rPr>
              <w:t>OC</w:t>
            </w:r>
            <w:r w:rsidRPr="00B57E10">
              <w:rPr>
                <w:b w:val="0"/>
              </w:rPr>
              <w:t>K</w:t>
            </w:r>
            <w:r w:rsidR="00BB1A7F">
              <w:rPr>
                <w:b w:val="0"/>
              </w:rPr>
              <w:t>_C</w:t>
            </w:r>
          </w:p>
        </w:tc>
        <w:tc>
          <w:tcPr>
            <w:tcW w:w="2124" w:type="dxa"/>
          </w:tcPr>
          <w:p w:rsidR="007A2A75" w:rsidRPr="00B57E10" w:rsidRDefault="007A2A75" w:rsidP="00B57E10">
            <w:pPr>
              <w:pStyle w:val="BodyTextIndent3"/>
              <w:ind w:left="0" w:firstLine="0"/>
              <w:rPr>
                <w:b w:val="0"/>
              </w:rPr>
            </w:pPr>
            <w:r w:rsidRPr="00B57E10">
              <w:rPr>
                <w:b w:val="0"/>
              </w:rPr>
              <w:t>LVPECL(DP)</w:t>
            </w:r>
          </w:p>
        </w:tc>
        <w:tc>
          <w:tcPr>
            <w:tcW w:w="2124" w:type="dxa"/>
          </w:tcPr>
          <w:p w:rsidR="007A2A75" w:rsidRPr="00B57E10" w:rsidRDefault="007A2A75"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SWA</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DP2</w:t>
            </w:r>
          </w:p>
        </w:tc>
        <w:tc>
          <w:tcPr>
            <w:tcW w:w="2124" w:type="dxa"/>
          </w:tcPr>
          <w:p w:rsidR="007A2A75" w:rsidRPr="00B57E10" w:rsidRDefault="00BB1A7F" w:rsidP="00B57E10">
            <w:pPr>
              <w:pStyle w:val="BodyTextIndent3"/>
              <w:ind w:left="0" w:firstLine="0"/>
              <w:rPr>
                <w:b w:val="0"/>
              </w:rPr>
            </w:pPr>
            <w:r>
              <w:rPr>
                <w:b w:val="0"/>
              </w:rPr>
              <w:t>CLOCK_D</w:t>
            </w:r>
          </w:p>
        </w:tc>
        <w:tc>
          <w:tcPr>
            <w:tcW w:w="2124" w:type="dxa"/>
          </w:tcPr>
          <w:p w:rsidR="007A2A75" w:rsidRPr="00B57E10" w:rsidRDefault="00BB1A7F" w:rsidP="00B57E10">
            <w:pPr>
              <w:pStyle w:val="BodyTextIndent3"/>
              <w:ind w:left="0" w:firstLine="0"/>
              <w:rPr>
                <w:b w:val="0"/>
              </w:rPr>
            </w:pPr>
            <w:r>
              <w:rPr>
                <w:b w:val="0"/>
              </w:rPr>
              <w:t>LVPECL(DP)</w:t>
            </w:r>
          </w:p>
        </w:tc>
        <w:tc>
          <w:tcPr>
            <w:tcW w:w="2124" w:type="dxa"/>
          </w:tcPr>
          <w:p w:rsidR="007A2A75" w:rsidRPr="00B57E10" w:rsidRDefault="00BB1A7F" w:rsidP="00B57E10">
            <w:pPr>
              <w:pStyle w:val="BodyTextIndent3"/>
              <w:ind w:left="0" w:firstLine="0"/>
              <w:rPr>
                <w:b w:val="0"/>
              </w:rPr>
            </w:pPr>
            <w:r>
              <w:rPr>
                <w:b w:val="0"/>
              </w:rPr>
              <w:t xml:space="preserve">PP18 </w:t>
            </w:r>
            <w:r w:rsidRPr="00BB1A7F">
              <w:rPr>
                <w:b w:val="0"/>
              </w:rPr>
              <w:sym w:font="Wingdings" w:char="F0E0"/>
            </w:r>
            <w:r>
              <w:rPr>
                <w:b w:val="0"/>
              </w:rPr>
              <w:t xml:space="preserve"> SWA</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DP3</w:t>
            </w:r>
          </w:p>
        </w:tc>
        <w:tc>
          <w:tcPr>
            <w:tcW w:w="2124" w:type="dxa"/>
          </w:tcPr>
          <w:p w:rsidR="007A2A75" w:rsidRPr="00B57E10" w:rsidRDefault="007A2A75" w:rsidP="00B57E10">
            <w:pPr>
              <w:pStyle w:val="BodyTextIndent3"/>
              <w:ind w:left="0" w:firstLine="0"/>
              <w:rPr>
                <w:b w:val="0"/>
              </w:rPr>
            </w:pPr>
            <w:r w:rsidRPr="00B57E10">
              <w:rPr>
                <w:b w:val="0"/>
              </w:rPr>
              <w:t>Not Used</w:t>
            </w:r>
          </w:p>
        </w:tc>
        <w:tc>
          <w:tcPr>
            <w:tcW w:w="2124" w:type="dxa"/>
          </w:tcPr>
          <w:p w:rsidR="007A2A75" w:rsidRPr="00B57E10" w:rsidRDefault="007A2A75" w:rsidP="00B57E10">
            <w:pPr>
              <w:pStyle w:val="BodyTextIndent3"/>
              <w:ind w:left="0" w:firstLine="0"/>
              <w:rPr>
                <w:b w:val="0"/>
              </w:rPr>
            </w:pPr>
          </w:p>
        </w:tc>
        <w:tc>
          <w:tcPr>
            <w:tcW w:w="2124" w:type="dxa"/>
          </w:tcPr>
          <w:p w:rsidR="007A2A75" w:rsidRPr="00B57E10" w:rsidRDefault="007A2A75" w:rsidP="00B57E10">
            <w:pPr>
              <w:pStyle w:val="BodyTextIndent3"/>
              <w:ind w:left="0" w:firstLine="0"/>
              <w:rPr>
                <w:b w:val="0"/>
              </w:rPr>
            </w:pP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DP4</w:t>
            </w:r>
          </w:p>
        </w:tc>
        <w:tc>
          <w:tcPr>
            <w:tcW w:w="2124" w:type="dxa"/>
          </w:tcPr>
          <w:p w:rsidR="007A2A75" w:rsidRPr="00B57E10" w:rsidRDefault="00BB1A7F" w:rsidP="00B57E10">
            <w:pPr>
              <w:pStyle w:val="BodyTextIndent3"/>
              <w:ind w:left="0" w:firstLine="0"/>
              <w:rPr>
                <w:b w:val="0"/>
              </w:rPr>
            </w:pPr>
            <w:r>
              <w:rPr>
                <w:b w:val="0"/>
              </w:rPr>
              <w:t>SYNC</w:t>
            </w:r>
          </w:p>
        </w:tc>
        <w:tc>
          <w:tcPr>
            <w:tcW w:w="2124" w:type="dxa"/>
          </w:tcPr>
          <w:p w:rsidR="007A2A75" w:rsidRPr="00B57E10" w:rsidRDefault="007A2A75" w:rsidP="00B57E10">
            <w:pPr>
              <w:pStyle w:val="BodyTextIndent3"/>
              <w:ind w:left="0" w:firstLine="0"/>
              <w:rPr>
                <w:b w:val="0"/>
              </w:rPr>
            </w:pPr>
            <w:r w:rsidRPr="00B57E10">
              <w:rPr>
                <w:b w:val="0"/>
              </w:rPr>
              <w:t>LVPECL(DP)</w:t>
            </w:r>
          </w:p>
        </w:tc>
        <w:tc>
          <w:tcPr>
            <w:tcW w:w="2124" w:type="dxa"/>
          </w:tcPr>
          <w:p w:rsidR="007A2A75" w:rsidRPr="00B57E10" w:rsidRDefault="007A2A75"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SWA</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DP5</w:t>
            </w:r>
          </w:p>
        </w:tc>
        <w:tc>
          <w:tcPr>
            <w:tcW w:w="2124" w:type="dxa"/>
          </w:tcPr>
          <w:p w:rsidR="007A2A75" w:rsidRPr="00B57E10" w:rsidRDefault="00BB1A7F" w:rsidP="00B57E10">
            <w:pPr>
              <w:pStyle w:val="BodyTextIndent3"/>
              <w:ind w:left="0" w:firstLine="0"/>
              <w:rPr>
                <w:b w:val="0"/>
              </w:rPr>
            </w:pPr>
            <w:r>
              <w:rPr>
                <w:b w:val="0"/>
              </w:rPr>
              <w:t>TRIG1</w:t>
            </w:r>
          </w:p>
        </w:tc>
        <w:tc>
          <w:tcPr>
            <w:tcW w:w="2124" w:type="dxa"/>
          </w:tcPr>
          <w:p w:rsidR="007A2A75" w:rsidRPr="00B57E10" w:rsidRDefault="007A2A75" w:rsidP="00B57E10">
            <w:pPr>
              <w:pStyle w:val="BodyTextIndent3"/>
              <w:ind w:left="0" w:firstLine="0"/>
              <w:rPr>
                <w:b w:val="0"/>
              </w:rPr>
            </w:pPr>
            <w:r w:rsidRPr="00B57E10">
              <w:rPr>
                <w:b w:val="0"/>
              </w:rPr>
              <w:t>LVPECL(DP)</w:t>
            </w:r>
          </w:p>
        </w:tc>
        <w:tc>
          <w:tcPr>
            <w:tcW w:w="2124" w:type="dxa"/>
          </w:tcPr>
          <w:p w:rsidR="007A2A75" w:rsidRPr="00B57E10" w:rsidRDefault="007A2A75"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SWA</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DP6</w:t>
            </w:r>
          </w:p>
        </w:tc>
        <w:tc>
          <w:tcPr>
            <w:tcW w:w="2124" w:type="dxa"/>
          </w:tcPr>
          <w:p w:rsidR="007A2A75" w:rsidRPr="00B57E10" w:rsidRDefault="007A2A75" w:rsidP="00B57E10">
            <w:pPr>
              <w:pStyle w:val="BodyTextIndent3"/>
              <w:ind w:left="0" w:firstLine="0"/>
              <w:rPr>
                <w:b w:val="0"/>
              </w:rPr>
            </w:pPr>
            <w:r w:rsidRPr="00B57E10">
              <w:rPr>
                <w:b w:val="0"/>
              </w:rPr>
              <w:t>TRIG2</w:t>
            </w:r>
          </w:p>
        </w:tc>
        <w:tc>
          <w:tcPr>
            <w:tcW w:w="2124" w:type="dxa"/>
          </w:tcPr>
          <w:p w:rsidR="007A2A75" w:rsidRPr="00B57E10" w:rsidRDefault="007A2A75" w:rsidP="00B57E10">
            <w:pPr>
              <w:pStyle w:val="BodyTextIndent3"/>
              <w:ind w:left="0" w:firstLine="0"/>
              <w:rPr>
                <w:b w:val="0"/>
              </w:rPr>
            </w:pPr>
            <w:r w:rsidRPr="00B57E10">
              <w:rPr>
                <w:b w:val="0"/>
              </w:rPr>
              <w:t>LVPECL(DP)</w:t>
            </w:r>
          </w:p>
        </w:tc>
        <w:tc>
          <w:tcPr>
            <w:tcW w:w="2124" w:type="dxa"/>
          </w:tcPr>
          <w:p w:rsidR="007A2A75" w:rsidRPr="00B57E10" w:rsidRDefault="007A2A75"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SWA</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DP7</w:t>
            </w:r>
          </w:p>
        </w:tc>
        <w:tc>
          <w:tcPr>
            <w:tcW w:w="2124" w:type="dxa"/>
          </w:tcPr>
          <w:p w:rsidR="007A2A75" w:rsidRPr="00B57E10" w:rsidRDefault="007A2A75" w:rsidP="00B57E10">
            <w:pPr>
              <w:pStyle w:val="BodyTextIndent3"/>
              <w:ind w:left="0" w:firstLine="0"/>
              <w:rPr>
                <w:b w:val="0"/>
              </w:rPr>
            </w:pPr>
            <w:r w:rsidRPr="00B57E10">
              <w:rPr>
                <w:b w:val="0"/>
              </w:rPr>
              <w:t>BUSY</w:t>
            </w:r>
          </w:p>
        </w:tc>
        <w:tc>
          <w:tcPr>
            <w:tcW w:w="2124" w:type="dxa"/>
          </w:tcPr>
          <w:p w:rsidR="007A2A75" w:rsidRPr="00B57E10" w:rsidRDefault="007A2A75" w:rsidP="00B57E10">
            <w:pPr>
              <w:pStyle w:val="BodyTextIndent3"/>
              <w:ind w:left="0" w:firstLine="0"/>
              <w:rPr>
                <w:b w:val="0"/>
              </w:rPr>
            </w:pPr>
            <w:r w:rsidRPr="00B57E10">
              <w:rPr>
                <w:b w:val="0"/>
              </w:rPr>
              <w:t>LVDS(DP)</w:t>
            </w:r>
          </w:p>
        </w:tc>
        <w:tc>
          <w:tcPr>
            <w:tcW w:w="2124" w:type="dxa"/>
          </w:tcPr>
          <w:p w:rsidR="007A2A75" w:rsidRPr="00B57E10" w:rsidRDefault="007A2A75" w:rsidP="00B57E10">
            <w:pPr>
              <w:pStyle w:val="BodyTextIndent3"/>
              <w:ind w:left="0" w:firstLine="0"/>
              <w:rPr>
                <w:b w:val="0"/>
              </w:rPr>
            </w:pPr>
            <w:r w:rsidRPr="00B57E10">
              <w:rPr>
                <w:b w:val="0"/>
              </w:rPr>
              <w:t xml:space="preserve">SWA </w:t>
            </w:r>
            <w:r w:rsidRPr="00B57E10">
              <w:rPr>
                <w:b w:val="0"/>
              </w:rPr>
              <w:sym w:font="Wingdings" w:char="F0E0"/>
            </w:r>
            <w:r w:rsidRPr="00B57E10">
              <w:rPr>
                <w:b w:val="0"/>
              </w:rPr>
              <w:t xml:space="preserve"> PP18</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lastRenderedPageBreak/>
              <w:t>DP8</w:t>
            </w:r>
          </w:p>
        </w:tc>
        <w:tc>
          <w:tcPr>
            <w:tcW w:w="2124" w:type="dxa"/>
          </w:tcPr>
          <w:p w:rsidR="007A2A75" w:rsidRPr="00B57E10" w:rsidRDefault="00BB1A7F" w:rsidP="00B57E10">
            <w:pPr>
              <w:pStyle w:val="BodyTextIndent3"/>
              <w:ind w:left="0" w:firstLine="0"/>
              <w:rPr>
                <w:b w:val="0"/>
              </w:rPr>
            </w:pPr>
            <w:r>
              <w:rPr>
                <w:b w:val="0"/>
              </w:rPr>
              <w:t>CTP/GTP_LINK</w:t>
            </w:r>
          </w:p>
        </w:tc>
        <w:tc>
          <w:tcPr>
            <w:tcW w:w="2124" w:type="dxa"/>
          </w:tcPr>
          <w:p w:rsidR="007A2A75" w:rsidRPr="00B57E10" w:rsidRDefault="00BB1A7F" w:rsidP="00B57E10">
            <w:pPr>
              <w:pStyle w:val="BodyTextIndent3"/>
              <w:ind w:left="0" w:firstLine="0"/>
              <w:rPr>
                <w:b w:val="0"/>
              </w:rPr>
            </w:pPr>
            <w:r>
              <w:rPr>
                <w:b w:val="0"/>
              </w:rPr>
              <w:t>LVDS</w:t>
            </w:r>
          </w:p>
        </w:tc>
        <w:tc>
          <w:tcPr>
            <w:tcW w:w="2124" w:type="dxa"/>
          </w:tcPr>
          <w:p w:rsidR="007A2A75" w:rsidRPr="00B57E10" w:rsidRDefault="00BB1A7F" w:rsidP="00B57E10">
            <w:pPr>
              <w:pStyle w:val="BodyTextIndent3"/>
              <w:ind w:left="0" w:firstLine="0"/>
              <w:rPr>
                <w:b w:val="0"/>
              </w:rPr>
            </w:pPr>
            <w:r>
              <w:rPr>
                <w:b w:val="0"/>
              </w:rPr>
              <w:t xml:space="preserve">PP18 </w:t>
            </w:r>
            <w:r w:rsidRPr="00BB1A7F">
              <w:rPr>
                <w:b w:val="0"/>
              </w:rPr>
              <w:sym w:font="Wingdings" w:char="F0DF"/>
            </w:r>
            <w:r w:rsidRPr="00BB1A7F">
              <w:rPr>
                <w:b w:val="0"/>
              </w:rPr>
              <w:sym w:font="Wingdings" w:char="F0E0"/>
            </w:r>
            <w:r>
              <w:rPr>
                <w:b w:val="0"/>
              </w:rPr>
              <w:t xml:space="preserve"> SWA</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SE1</w:t>
            </w:r>
          </w:p>
        </w:tc>
        <w:tc>
          <w:tcPr>
            <w:tcW w:w="2124" w:type="dxa"/>
          </w:tcPr>
          <w:p w:rsidR="007A2A75" w:rsidRPr="00B57E10" w:rsidRDefault="007A2A75" w:rsidP="00B57E10">
            <w:pPr>
              <w:pStyle w:val="BodyTextIndent3"/>
              <w:ind w:left="0" w:firstLine="0"/>
              <w:rPr>
                <w:b w:val="0"/>
              </w:rPr>
            </w:pPr>
            <w:r w:rsidRPr="00B57E10">
              <w:rPr>
                <w:b w:val="0"/>
              </w:rPr>
              <w:t>SCL</w:t>
            </w:r>
          </w:p>
        </w:tc>
        <w:tc>
          <w:tcPr>
            <w:tcW w:w="2124" w:type="dxa"/>
          </w:tcPr>
          <w:p w:rsidR="007A2A75" w:rsidRPr="00B57E10" w:rsidRDefault="007A2A75" w:rsidP="00B57E10">
            <w:pPr>
              <w:pStyle w:val="BodyTextIndent3"/>
              <w:ind w:left="0" w:firstLine="0"/>
              <w:rPr>
                <w:b w:val="0"/>
              </w:rPr>
            </w:pPr>
            <w:r w:rsidRPr="00B57E10">
              <w:rPr>
                <w:b w:val="0"/>
              </w:rPr>
              <w:t>I2C (+3.3V)</w:t>
            </w:r>
          </w:p>
        </w:tc>
        <w:tc>
          <w:tcPr>
            <w:tcW w:w="2124" w:type="dxa"/>
          </w:tcPr>
          <w:p w:rsidR="007A2A75" w:rsidRPr="00B57E10" w:rsidRDefault="007A2A75" w:rsidP="00B57E10">
            <w:pPr>
              <w:pStyle w:val="BodyTextIndent3"/>
              <w:ind w:left="0" w:firstLine="0"/>
              <w:rPr>
                <w:b w:val="0"/>
              </w:rPr>
            </w:pPr>
            <w:r w:rsidRPr="00B57E10">
              <w:rPr>
                <w:b w:val="0"/>
              </w:rPr>
              <w:t>PP18</w:t>
            </w:r>
            <w:r w:rsidR="00BA605C" w:rsidRPr="00B57E10">
              <w:rPr>
                <w:b w:val="0"/>
              </w:rPr>
              <w:t xml:space="preserve"> </w:t>
            </w:r>
            <w:r w:rsidRPr="00B57E10">
              <w:rPr>
                <w:b w:val="0"/>
              </w:rPr>
              <w:sym w:font="Wingdings" w:char="F0DF"/>
            </w:r>
            <w:r w:rsidRPr="00B57E10">
              <w:rPr>
                <w:b w:val="0"/>
              </w:rPr>
              <w:sym w:font="Wingdings" w:char="F0E0"/>
            </w:r>
            <w:r w:rsidR="00BA605C" w:rsidRPr="00B57E10">
              <w:rPr>
                <w:b w:val="0"/>
              </w:rPr>
              <w:t xml:space="preserve"> </w:t>
            </w:r>
            <w:r w:rsidRPr="00B57E10">
              <w:rPr>
                <w:b w:val="0"/>
              </w:rPr>
              <w:t>SWA</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SE2</w:t>
            </w:r>
          </w:p>
        </w:tc>
        <w:tc>
          <w:tcPr>
            <w:tcW w:w="2124" w:type="dxa"/>
          </w:tcPr>
          <w:p w:rsidR="007A2A75" w:rsidRPr="00B57E10" w:rsidRDefault="007A2A75" w:rsidP="00B57E10">
            <w:pPr>
              <w:pStyle w:val="BodyTextIndent3"/>
              <w:ind w:left="0" w:firstLine="0"/>
              <w:rPr>
                <w:b w:val="0"/>
              </w:rPr>
            </w:pPr>
            <w:r w:rsidRPr="00B57E10">
              <w:rPr>
                <w:b w:val="0"/>
              </w:rPr>
              <w:t>SDA</w:t>
            </w:r>
          </w:p>
        </w:tc>
        <w:tc>
          <w:tcPr>
            <w:tcW w:w="2124" w:type="dxa"/>
          </w:tcPr>
          <w:p w:rsidR="007A2A75" w:rsidRPr="00B57E10" w:rsidRDefault="007A2A75" w:rsidP="00B57E10">
            <w:pPr>
              <w:pStyle w:val="BodyTextIndent3"/>
              <w:ind w:left="0" w:firstLine="0"/>
              <w:rPr>
                <w:b w:val="0"/>
              </w:rPr>
            </w:pPr>
            <w:r w:rsidRPr="00B57E10">
              <w:rPr>
                <w:b w:val="0"/>
              </w:rPr>
              <w:t xml:space="preserve">I2C (+3.3V) </w:t>
            </w:r>
          </w:p>
        </w:tc>
        <w:tc>
          <w:tcPr>
            <w:tcW w:w="2124" w:type="dxa"/>
          </w:tcPr>
          <w:p w:rsidR="007A2A75" w:rsidRPr="00B57E10" w:rsidRDefault="007A2A75" w:rsidP="00B57E10">
            <w:pPr>
              <w:pStyle w:val="BodyTextIndent3"/>
              <w:ind w:left="0" w:firstLine="0"/>
              <w:rPr>
                <w:b w:val="0"/>
              </w:rPr>
            </w:pPr>
            <w:r w:rsidRPr="00B57E10">
              <w:rPr>
                <w:b w:val="0"/>
              </w:rPr>
              <w:t xml:space="preserve">PP18 </w:t>
            </w:r>
            <w:r w:rsidRPr="00B57E10">
              <w:rPr>
                <w:b w:val="0"/>
              </w:rPr>
              <w:sym w:font="Wingdings" w:char="F0DF"/>
            </w:r>
            <w:r w:rsidRPr="00B57E10">
              <w:rPr>
                <w:b w:val="0"/>
              </w:rPr>
              <w:sym w:font="Wingdings" w:char="F0E0"/>
            </w:r>
            <w:r w:rsidRPr="00B57E10">
              <w:rPr>
                <w:b w:val="0"/>
              </w:rPr>
              <w:t xml:space="preserve"> SWA</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DP23</w:t>
            </w:r>
          </w:p>
        </w:tc>
        <w:tc>
          <w:tcPr>
            <w:tcW w:w="2124" w:type="dxa"/>
          </w:tcPr>
          <w:p w:rsidR="007A2A75" w:rsidRPr="00B57E10" w:rsidRDefault="007A2A75" w:rsidP="00BB1A7F">
            <w:pPr>
              <w:pStyle w:val="BodyTextIndent3"/>
              <w:ind w:left="0" w:firstLine="0"/>
              <w:rPr>
                <w:b w:val="0"/>
              </w:rPr>
            </w:pPr>
            <w:r w:rsidRPr="00B57E10">
              <w:rPr>
                <w:b w:val="0"/>
              </w:rPr>
              <w:t>CL</w:t>
            </w:r>
            <w:r w:rsidR="00BB1A7F">
              <w:rPr>
                <w:b w:val="0"/>
              </w:rPr>
              <w:t>OC</w:t>
            </w:r>
            <w:r w:rsidRPr="00B57E10">
              <w:rPr>
                <w:b w:val="0"/>
              </w:rPr>
              <w:t>K</w:t>
            </w:r>
            <w:r w:rsidR="00BB1A7F">
              <w:rPr>
                <w:b w:val="0"/>
              </w:rPr>
              <w:t>_A</w:t>
            </w:r>
          </w:p>
        </w:tc>
        <w:tc>
          <w:tcPr>
            <w:tcW w:w="2124" w:type="dxa"/>
          </w:tcPr>
          <w:p w:rsidR="007A2A75" w:rsidRPr="00B57E10" w:rsidRDefault="007A2A75" w:rsidP="00B57E10">
            <w:pPr>
              <w:pStyle w:val="BodyTextIndent3"/>
              <w:ind w:left="0" w:firstLine="0"/>
              <w:rPr>
                <w:b w:val="0"/>
              </w:rPr>
            </w:pPr>
            <w:r w:rsidRPr="00B57E10">
              <w:rPr>
                <w:b w:val="0"/>
              </w:rPr>
              <w:t>LVPECL(DP)</w:t>
            </w:r>
          </w:p>
        </w:tc>
        <w:tc>
          <w:tcPr>
            <w:tcW w:w="2124" w:type="dxa"/>
          </w:tcPr>
          <w:p w:rsidR="007A2A75" w:rsidRPr="00B57E10" w:rsidRDefault="007A2A75"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DP24</w:t>
            </w:r>
          </w:p>
        </w:tc>
        <w:tc>
          <w:tcPr>
            <w:tcW w:w="2124" w:type="dxa"/>
          </w:tcPr>
          <w:p w:rsidR="007A2A75" w:rsidRPr="00B57E10" w:rsidRDefault="007A2A75" w:rsidP="00B57E10">
            <w:pPr>
              <w:pStyle w:val="BodyTextIndent3"/>
              <w:ind w:left="0" w:firstLine="0"/>
              <w:rPr>
                <w:b w:val="0"/>
              </w:rPr>
            </w:pPr>
            <w:r w:rsidRPr="00B57E10">
              <w:rPr>
                <w:b w:val="0"/>
              </w:rPr>
              <w:t>C</w:t>
            </w:r>
            <w:r w:rsidR="00BB1A7F">
              <w:rPr>
                <w:b w:val="0"/>
              </w:rPr>
              <w:t>LOCK_B</w:t>
            </w:r>
          </w:p>
        </w:tc>
        <w:tc>
          <w:tcPr>
            <w:tcW w:w="2124" w:type="dxa"/>
          </w:tcPr>
          <w:p w:rsidR="007A2A75" w:rsidRPr="00B57E10" w:rsidRDefault="007A2A75" w:rsidP="00B57E10">
            <w:pPr>
              <w:pStyle w:val="BodyTextIndent3"/>
              <w:ind w:left="0" w:firstLine="0"/>
              <w:rPr>
                <w:b w:val="0"/>
              </w:rPr>
            </w:pPr>
            <w:r w:rsidRPr="00B57E10">
              <w:rPr>
                <w:b w:val="0"/>
              </w:rPr>
              <w:t>LVPECL(DP)</w:t>
            </w:r>
          </w:p>
        </w:tc>
        <w:tc>
          <w:tcPr>
            <w:tcW w:w="2124" w:type="dxa"/>
          </w:tcPr>
          <w:p w:rsidR="007A2A75" w:rsidRPr="00B57E10" w:rsidRDefault="007A2A75"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DP25</w:t>
            </w:r>
          </w:p>
        </w:tc>
        <w:tc>
          <w:tcPr>
            <w:tcW w:w="2124" w:type="dxa"/>
          </w:tcPr>
          <w:p w:rsidR="007A2A75" w:rsidRPr="00B57E10" w:rsidRDefault="00EC46A3" w:rsidP="00B57E10">
            <w:pPr>
              <w:pStyle w:val="BodyTextIndent3"/>
              <w:ind w:left="0" w:firstLine="0"/>
              <w:rPr>
                <w:b w:val="0"/>
              </w:rPr>
            </w:pPr>
            <w:r>
              <w:rPr>
                <w:b w:val="0"/>
              </w:rPr>
              <w:t>TOKEN_OUT</w:t>
            </w:r>
          </w:p>
        </w:tc>
        <w:tc>
          <w:tcPr>
            <w:tcW w:w="2124" w:type="dxa"/>
          </w:tcPr>
          <w:p w:rsidR="007A2A75" w:rsidRPr="00B57E10" w:rsidRDefault="007A2A75" w:rsidP="00EC46A3">
            <w:pPr>
              <w:pStyle w:val="BodyTextIndent3"/>
              <w:ind w:left="0" w:firstLine="0"/>
              <w:rPr>
                <w:b w:val="0"/>
              </w:rPr>
            </w:pPr>
            <w:r w:rsidRPr="00B57E10">
              <w:rPr>
                <w:b w:val="0"/>
              </w:rPr>
              <w:t>LV</w:t>
            </w:r>
            <w:r w:rsidR="00EC46A3">
              <w:rPr>
                <w:b w:val="0"/>
              </w:rPr>
              <w:t>DS</w:t>
            </w:r>
            <w:r w:rsidRPr="00B57E10">
              <w:rPr>
                <w:b w:val="0"/>
              </w:rPr>
              <w:t>(DP)</w:t>
            </w:r>
          </w:p>
        </w:tc>
        <w:tc>
          <w:tcPr>
            <w:tcW w:w="2124" w:type="dxa"/>
          </w:tcPr>
          <w:p w:rsidR="007A2A75" w:rsidRPr="00B57E10" w:rsidRDefault="007A2A75"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7A2A75" w:rsidRPr="00B57E10" w:rsidTr="007A2A75">
        <w:tc>
          <w:tcPr>
            <w:tcW w:w="2124" w:type="dxa"/>
          </w:tcPr>
          <w:p w:rsidR="007A2A75" w:rsidRPr="00B57E10" w:rsidRDefault="007A2A75" w:rsidP="00B57E10">
            <w:pPr>
              <w:pStyle w:val="BodyTextIndent3"/>
              <w:ind w:left="0" w:firstLine="0"/>
              <w:rPr>
                <w:b w:val="0"/>
              </w:rPr>
            </w:pPr>
            <w:r w:rsidRPr="00B57E10">
              <w:rPr>
                <w:b w:val="0"/>
              </w:rPr>
              <w:t>DP26</w:t>
            </w:r>
          </w:p>
        </w:tc>
        <w:tc>
          <w:tcPr>
            <w:tcW w:w="2124" w:type="dxa"/>
          </w:tcPr>
          <w:p w:rsidR="007A2A75" w:rsidRPr="00B57E10" w:rsidRDefault="00EC46A3" w:rsidP="00B57E10">
            <w:pPr>
              <w:pStyle w:val="BodyTextIndent3"/>
              <w:ind w:left="0" w:firstLine="0"/>
              <w:rPr>
                <w:b w:val="0"/>
              </w:rPr>
            </w:pPr>
            <w:r>
              <w:rPr>
                <w:b w:val="0"/>
              </w:rPr>
              <w:t>SYNC</w:t>
            </w:r>
          </w:p>
        </w:tc>
        <w:tc>
          <w:tcPr>
            <w:tcW w:w="2124" w:type="dxa"/>
          </w:tcPr>
          <w:p w:rsidR="007A2A75" w:rsidRPr="00B57E10" w:rsidRDefault="00ED774C" w:rsidP="00B57E10">
            <w:pPr>
              <w:pStyle w:val="BodyTextIndent3"/>
              <w:ind w:left="0" w:firstLine="0"/>
              <w:rPr>
                <w:b w:val="0"/>
              </w:rPr>
            </w:pPr>
            <w:r w:rsidRPr="00B57E10">
              <w:rPr>
                <w:b w:val="0"/>
              </w:rPr>
              <w:t>LVPECL(DP)</w:t>
            </w:r>
          </w:p>
        </w:tc>
        <w:tc>
          <w:tcPr>
            <w:tcW w:w="2124" w:type="dxa"/>
          </w:tcPr>
          <w:p w:rsidR="007A2A75" w:rsidRPr="00B57E10" w:rsidRDefault="00ED774C"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ED774C" w:rsidRPr="00B57E10" w:rsidTr="007A2A75">
        <w:tc>
          <w:tcPr>
            <w:tcW w:w="2124" w:type="dxa"/>
          </w:tcPr>
          <w:p w:rsidR="00ED774C" w:rsidRPr="00B57E10" w:rsidRDefault="00ED774C" w:rsidP="00B57E10">
            <w:pPr>
              <w:pStyle w:val="BodyTextIndent3"/>
              <w:ind w:left="0" w:firstLine="0"/>
              <w:rPr>
                <w:b w:val="0"/>
              </w:rPr>
            </w:pPr>
            <w:r w:rsidRPr="00B57E10">
              <w:rPr>
                <w:b w:val="0"/>
              </w:rPr>
              <w:t>DP27</w:t>
            </w:r>
          </w:p>
        </w:tc>
        <w:tc>
          <w:tcPr>
            <w:tcW w:w="2124" w:type="dxa"/>
          </w:tcPr>
          <w:p w:rsidR="00ED774C" w:rsidRPr="00B57E10" w:rsidRDefault="00EC46A3" w:rsidP="00B57E10">
            <w:pPr>
              <w:pStyle w:val="BodyTextIndent3"/>
              <w:ind w:left="0" w:firstLine="0"/>
              <w:rPr>
                <w:b w:val="0"/>
              </w:rPr>
            </w:pPr>
            <w:r>
              <w:rPr>
                <w:b w:val="0"/>
              </w:rPr>
              <w:t>TRIG1</w:t>
            </w:r>
          </w:p>
        </w:tc>
        <w:tc>
          <w:tcPr>
            <w:tcW w:w="2124" w:type="dxa"/>
          </w:tcPr>
          <w:p w:rsidR="00ED774C" w:rsidRPr="00B57E10" w:rsidRDefault="00ED774C" w:rsidP="00B57E10">
            <w:pPr>
              <w:pStyle w:val="BodyTextIndent3"/>
              <w:ind w:left="0" w:firstLine="0"/>
              <w:rPr>
                <w:b w:val="0"/>
              </w:rPr>
            </w:pPr>
            <w:r w:rsidRPr="00B57E10">
              <w:rPr>
                <w:b w:val="0"/>
              </w:rPr>
              <w:t>LVPECL(DP)</w:t>
            </w:r>
          </w:p>
        </w:tc>
        <w:tc>
          <w:tcPr>
            <w:tcW w:w="2124" w:type="dxa"/>
          </w:tcPr>
          <w:p w:rsidR="00ED774C" w:rsidRPr="00B57E10" w:rsidRDefault="00ED774C"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ED774C" w:rsidRPr="00B57E10" w:rsidTr="007A2A75">
        <w:tc>
          <w:tcPr>
            <w:tcW w:w="2124" w:type="dxa"/>
          </w:tcPr>
          <w:p w:rsidR="00ED774C" w:rsidRPr="00B57E10" w:rsidRDefault="00ED774C" w:rsidP="00B57E10">
            <w:pPr>
              <w:pStyle w:val="BodyTextIndent3"/>
              <w:ind w:left="0" w:firstLine="0"/>
              <w:rPr>
                <w:b w:val="0"/>
              </w:rPr>
            </w:pPr>
            <w:r w:rsidRPr="00B57E10">
              <w:rPr>
                <w:b w:val="0"/>
              </w:rPr>
              <w:t>DP28</w:t>
            </w:r>
          </w:p>
        </w:tc>
        <w:tc>
          <w:tcPr>
            <w:tcW w:w="2124" w:type="dxa"/>
          </w:tcPr>
          <w:p w:rsidR="00ED774C" w:rsidRPr="00B57E10" w:rsidRDefault="00ED774C" w:rsidP="00B57E10">
            <w:pPr>
              <w:pStyle w:val="BodyTextIndent3"/>
              <w:ind w:left="0" w:firstLine="0"/>
              <w:rPr>
                <w:b w:val="0"/>
              </w:rPr>
            </w:pPr>
            <w:r w:rsidRPr="00B57E10">
              <w:rPr>
                <w:b w:val="0"/>
              </w:rPr>
              <w:t>TRIG2</w:t>
            </w:r>
          </w:p>
        </w:tc>
        <w:tc>
          <w:tcPr>
            <w:tcW w:w="2124" w:type="dxa"/>
          </w:tcPr>
          <w:p w:rsidR="00ED774C" w:rsidRPr="00B57E10" w:rsidRDefault="00ED774C" w:rsidP="00B57E10">
            <w:pPr>
              <w:pStyle w:val="BodyTextIndent3"/>
              <w:ind w:left="0" w:firstLine="0"/>
              <w:rPr>
                <w:b w:val="0"/>
              </w:rPr>
            </w:pPr>
            <w:r w:rsidRPr="00B57E10">
              <w:rPr>
                <w:b w:val="0"/>
              </w:rPr>
              <w:t>LVPECL(DP)</w:t>
            </w:r>
          </w:p>
        </w:tc>
        <w:tc>
          <w:tcPr>
            <w:tcW w:w="2124" w:type="dxa"/>
          </w:tcPr>
          <w:p w:rsidR="00ED774C" w:rsidRPr="00B57E10" w:rsidRDefault="00ED774C"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ED774C" w:rsidRPr="00B57E10" w:rsidTr="007A2A75">
        <w:tc>
          <w:tcPr>
            <w:tcW w:w="2124" w:type="dxa"/>
          </w:tcPr>
          <w:p w:rsidR="00ED774C" w:rsidRPr="00B57E10" w:rsidRDefault="00ED774C" w:rsidP="00B57E10">
            <w:pPr>
              <w:pStyle w:val="BodyTextIndent3"/>
              <w:ind w:left="0" w:firstLine="0"/>
              <w:rPr>
                <w:b w:val="0"/>
              </w:rPr>
            </w:pPr>
            <w:r w:rsidRPr="00B57E10">
              <w:rPr>
                <w:b w:val="0"/>
              </w:rPr>
              <w:t>DP29</w:t>
            </w:r>
          </w:p>
        </w:tc>
        <w:tc>
          <w:tcPr>
            <w:tcW w:w="2124" w:type="dxa"/>
          </w:tcPr>
          <w:p w:rsidR="00ED774C" w:rsidRPr="00B57E10" w:rsidRDefault="00ED774C" w:rsidP="00B57E10">
            <w:pPr>
              <w:pStyle w:val="BodyTextIndent3"/>
              <w:ind w:left="0" w:firstLine="0"/>
              <w:rPr>
                <w:b w:val="0"/>
              </w:rPr>
            </w:pPr>
            <w:r w:rsidRPr="00B57E10">
              <w:rPr>
                <w:b w:val="0"/>
              </w:rPr>
              <w:t>STATUS</w:t>
            </w:r>
          </w:p>
        </w:tc>
        <w:tc>
          <w:tcPr>
            <w:tcW w:w="2124" w:type="dxa"/>
          </w:tcPr>
          <w:p w:rsidR="00ED774C" w:rsidRPr="00B57E10" w:rsidRDefault="00ED774C" w:rsidP="00B57E10">
            <w:pPr>
              <w:pStyle w:val="BodyTextIndent3"/>
              <w:ind w:left="0" w:firstLine="0"/>
              <w:rPr>
                <w:b w:val="0"/>
              </w:rPr>
            </w:pPr>
            <w:r w:rsidRPr="00B57E10">
              <w:rPr>
                <w:b w:val="0"/>
              </w:rPr>
              <w:t>WARNING/BUSY</w:t>
            </w:r>
          </w:p>
        </w:tc>
        <w:tc>
          <w:tcPr>
            <w:tcW w:w="2124" w:type="dxa"/>
          </w:tcPr>
          <w:p w:rsidR="00ED774C" w:rsidRPr="00B57E10" w:rsidRDefault="00ED774C" w:rsidP="00B57E10">
            <w:pPr>
              <w:pStyle w:val="BodyTextIndent3"/>
              <w:ind w:left="0" w:firstLine="0"/>
              <w:rPr>
                <w:b w:val="0"/>
              </w:rPr>
            </w:pPr>
            <w:r w:rsidRPr="00B57E10">
              <w:rPr>
                <w:b w:val="0"/>
              </w:rPr>
              <w:t xml:space="preserve">SWB </w:t>
            </w:r>
            <w:r w:rsidRPr="00B57E10">
              <w:rPr>
                <w:b w:val="0"/>
              </w:rPr>
              <w:sym w:font="Wingdings" w:char="F0E0"/>
            </w:r>
            <w:r w:rsidRPr="00B57E10">
              <w:rPr>
                <w:b w:val="0"/>
              </w:rPr>
              <w:t xml:space="preserve"> PP18</w:t>
            </w:r>
          </w:p>
        </w:tc>
      </w:tr>
      <w:tr w:rsidR="00ED774C" w:rsidRPr="00B57E10" w:rsidTr="007A2A75">
        <w:tc>
          <w:tcPr>
            <w:tcW w:w="2124" w:type="dxa"/>
          </w:tcPr>
          <w:p w:rsidR="00ED774C" w:rsidRPr="00B57E10" w:rsidRDefault="00ED774C" w:rsidP="00B57E10">
            <w:pPr>
              <w:pStyle w:val="BodyTextIndent3"/>
              <w:ind w:left="0" w:firstLine="0"/>
              <w:rPr>
                <w:b w:val="0"/>
              </w:rPr>
            </w:pPr>
            <w:r w:rsidRPr="00B57E10">
              <w:rPr>
                <w:b w:val="0"/>
              </w:rPr>
              <w:t>DP30</w:t>
            </w:r>
          </w:p>
        </w:tc>
        <w:tc>
          <w:tcPr>
            <w:tcW w:w="2124" w:type="dxa"/>
          </w:tcPr>
          <w:p w:rsidR="00ED774C" w:rsidRDefault="00EC46A3" w:rsidP="00B57E10">
            <w:pPr>
              <w:pStyle w:val="BodyTextIndent3"/>
              <w:ind w:left="0" w:firstLine="0"/>
              <w:rPr>
                <w:b w:val="0"/>
              </w:rPr>
            </w:pPr>
            <w:r>
              <w:rPr>
                <w:b w:val="0"/>
              </w:rPr>
              <w:t xml:space="preserve">SD/GTP_LINK </w:t>
            </w:r>
          </w:p>
          <w:p w:rsidR="00EC46A3" w:rsidRPr="00B57E10" w:rsidRDefault="00EC46A3" w:rsidP="00B57E10">
            <w:pPr>
              <w:pStyle w:val="BodyTextIndent3"/>
              <w:ind w:left="0" w:firstLine="0"/>
              <w:rPr>
                <w:b w:val="0"/>
              </w:rPr>
            </w:pPr>
            <w:r>
              <w:rPr>
                <w:b w:val="0"/>
              </w:rPr>
              <w:t>SD_Data_link</w:t>
            </w:r>
          </w:p>
        </w:tc>
        <w:tc>
          <w:tcPr>
            <w:tcW w:w="2124" w:type="dxa"/>
          </w:tcPr>
          <w:p w:rsidR="00ED774C" w:rsidRPr="00B57E10" w:rsidRDefault="00ED774C" w:rsidP="00B57E10">
            <w:pPr>
              <w:pStyle w:val="BodyTextIndent3"/>
              <w:ind w:left="0" w:firstLine="0"/>
              <w:rPr>
                <w:b w:val="0"/>
              </w:rPr>
            </w:pPr>
            <w:r w:rsidRPr="00B57E10">
              <w:rPr>
                <w:b w:val="0"/>
              </w:rPr>
              <w:t>LVDS, 250Mbps</w:t>
            </w:r>
          </w:p>
        </w:tc>
        <w:tc>
          <w:tcPr>
            <w:tcW w:w="2124" w:type="dxa"/>
          </w:tcPr>
          <w:p w:rsidR="00ED774C" w:rsidRPr="00B57E10" w:rsidRDefault="00ED774C" w:rsidP="00B57E10">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ED774C" w:rsidRPr="00B57E10" w:rsidTr="007A2A75">
        <w:tc>
          <w:tcPr>
            <w:tcW w:w="2124" w:type="dxa"/>
          </w:tcPr>
          <w:p w:rsidR="00ED774C" w:rsidRPr="00B57E10" w:rsidRDefault="00ED774C" w:rsidP="00B57E10">
            <w:pPr>
              <w:pStyle w:val="BodyTextIndent3"/>
              <w:ind w:left="0" w:firstLine="0"/>
              <w:rPr>
                <w:b w:val="0"/>
              </w:rPr>
            </w:pPr>
            <w:r w:rsidRPr="00B57E10">
              <w:rPr>
                <w:b w:val="0"/>
              </w:rPr>
              <w:t>SE7</w:t>
            </w:r>
          </w:p>
        </w:tc>
        <w:tc>
          <w:tcPr>
            <w:tcW w:w="2124" w:type="dxa"/>
          </w:tcPr>
          <w:p w:rsidR="00ED774C" w:rsidRPr="00B57E10" w:rsidRDefault="00ED774C" w:rsidP="00B57E10">
            <w:pPr>
              <w:pStyle w:val="BodyTextIndent3"/>
              <w:ind w:left="0" w:firstLine="0"/>
              <w:rPr>
                <w:b w:val="0"/>
              </w:rPr>
            </w:pPr>
            <w:r w:rsidRPr="00B57E10">
              <w:rPr>
                <w:b w:val="0"/>
              </w:rPr>
              <w:t>SCL</w:t>
            </w:r>
          </w:p>
        </w:tc>
        <w:tc>
          <w:tcPr>
            <w:tcW w:w="2124" w:type="dxa"/>
          </w:tcPr>
          <w:p w:rsidR="00ED774C" w:rsidRPr="00B57E10" w:rsidRDefault="00ED774C" w:rsidP="00B57E10">
            <w:pPr>
              <w:pStyle w:val="BodyTextIndent3"/>
              <w:ind w:left="0" w:firstLine="0"/>
              <w:rPr>
                <w:b w:val="0"/>
              </w:rPr>
            </w:pPr>
            <w:r w:rsidRPr="00B57E10">
              <w:rPr>
                <w:b w:val="0"/>
              </w:rPr>
              <w:t xml:space="preserve">I2C(+3.3V) </w:t>
            </w:r>
          </w:p>
        </w:tc>
        <w:tc>
          <w:tcPr>
            <w:tcW w:w="2124" w:type="dxa"/>
          </w:tcPr>
          <w:p w:rsidR="00ED774C" w:rsidRPr="00B57E10" w:rsidRDefault="00ED774C" w:rsidP="00B57E10">
            <w:pPr>
              <w:pStyle w:val="BodyTextIndent3"/>
              <w:ind w:left="0" w:firstLine="0"/>
              <w:rPr>
                <w:b w:val="0"/>
              </w:rPr>
            </w:pPr>
            <w:r w:rsidRPr="00B57E10">
              <w:rPr>
                <w:b w:val="0"/>
              </w:rPr>
              <w:t xml:space="preserve">PP18 </w:t>
            </w:r>
            <w:r w:rsidRPr="00B57E10">
              <w:rPr>
                <w:b w:val="0"/>
              </w:rPr>
              <w:sym w:font="Wingdings" w:char="F0DF"/>
            </w:r>
            <w:r w:rsidRPr="00B57E10">
              <w:rPr>
                <w:b w:val="0"/>
              </w:rPr>
              <w:sym w:font="Wingdings" w:char="F0E0"/>
            </w:r>
            <w:r w:rsidRPr="00B57E10">
              <w:rPr>
                <w:b w:val="0"/>
              </w:rPr>
              <w:t xml:space="preserve"> SWB</w:t>
            </w:r>
          </w:p>
        </w:tc>
      </w:tr>
      <w:tr w:rsidR="00ED774C" w:rsidRPr="00B57E10" w:rsidTr="007A2A75">
        <w:tc>
          <w:tcPr>
            <w:tcW w:w="2124" w:type="dxa"/>
          </w:tcPr>
          <w:p w:rsidR="00ED774C" w:rsidRPr="00B57E10" w:rsidRDefault="00ED774C" w:rsidP="00B57E10">
            <w:pPr>
              <w:pStyle w:val="BodyTextIndent3"/>
              <w:ind w:left="0" w:firstLine="0"/>
              <w:rPr>
                <w:b w:val="0"/>
              </w:rPr>
            </w:pPr>
            <w:r w:rsidRPr="00B57E10">
              <w:rPr>
                <w:b w:val="0"/>
              </w:rPr>
              <w:t>SE8</w:t>
            </w:r>
          </w:p>
        </w:tc>
        <w:tc>
          <w:tcPr>
            <w:tcW w:w="2124" w:type="dxa"/>
          </w:tcPr>
          <w:p w:rsidR="00ED774C" w:rsidRPr="00B57E10" w:rsidRDefault="00ED774C" w:rsidP="00B57E10">
            <w:pPr>
              <w:pStyle w:val="BodyTextIndent3"/>
              <w:ind w:left="0" w:firstLine="0"/>
              <w:rPr>
                <w:b w:val="0"/>
              </w:rPr>
            </w:pPr>
            <w:r w:rsidRPr="00B57E10">
              <w:rPr>
                <w:b w:val="0"/>
              </w:rPr>
              <w:t>SDA</w:t>
            </w:r>
          </w:p>
        </w:tc>
        <w:tc>
          <w:tcPr>
            <w:tcW w:w="2124" w:type="dxa"/>
          </w:tcPr>
          <w:p w:rsidR="00ED774C" w:rsidRPr="00B57E10" w:rsidRDefault="00ED774C" w:rsidP="00B57E10">
            <w:pPr>
              <w:pStyle w:val="BodyTextIndent3"/>
              <w:ind w:left="0" w:firstLine="0"/>
              <w:rPr>
                <w:b w:val="0"/>
              </w:rPr>
            </w:pPr>
            <w:r w:rsidRPr="00B57E10">
              <w:rPr>
                <w:b w:val="0"/>
              </w:rPr>
              <w:t xml:space="preserve">I2C(+3.3V) </w:t>
            </w:r>
          </w:p>
        </w:tc>
        <w:tc>
          <w:tcPr>
            <w:tcW w:w="2124" w:type="dxa"/>
          </w:tcPr>
          <w:p w:rsidR="00ED774C" w:rsidRPr="00B57E10" w:rsidRDefault="00ED774C" w:rsidP="00B57E10">
            <w:pPr>
              <w:pStyle w:val="BodyTextIndent3"/>
              <w:ind w:left="0" w:firstLine="0"/>
              <w:rPr>
                <w:b w:val="0"/>
              </w:rPr>
            </w:pPr>
            <w:r w:rsidRPr="00B57E10">
              <w:rPr>
                <w:b w:val="0"/>
              </w:rPr>
              <w:t xml:space="preserve">PP18 </w:t>
            </w:r>
            <w:r w:rsidRPr="00B57E10">
              <w:rPr>
                <w:b w:val="0"/>
              </w:rPr>
              <w:sym w:font="Wingdings" w:char="F0DF"/>
            </w:r>
            <w:r w:rsidRPr="00B57E10">
              <w:rPr>
                <w:b w:val="0"/>
              </w:rPr>
              <w:sym w:font="Wingdings" w:char="F0E0"/>
            </w:r>
            <w:r w:rsidRPr="00B57E10">
              <w:rPr>
                <w:b w:val="0"/>
              </w:rPr>
              <w:t xml:space="preserve"> SWB</w:t>
            </w:r>
          </w:p>
        </w:tc>
      </w:tr>
    </w:tbl>
    <w:p w:rsidR="007A2A75" w:rsidRDefault="007A2A75" w:rsidP="00B57E10">
      <w:pPr>
        <w:pStyle w:val="BodyTextIndent3"/>
        <w:ind w:firstLine="0"/>
      </w:pPr>
    </w:p>
    <w:p w:rsidR="00EC46A3" w:rsidRDefault="00EC46A3" w:rsidP="00B57E10">
      <w:pPr>
        <w:pStyle w:val="BodyTextIndent3"/>
        <w:ind w:firstLine="0"/>
      </w:pPr>
      <w:r>
        <w:t>Standard payload slots for TID in trigger distribution crate:</w:t>
      </w:r>
    </w:p>
    <w:p w:rsidR="00EC46A3" w:rsidRDefault="00EC46A3" w:rsidP="00B57E10">
      <w:pPr>
        <w:pStyle w:val="BodyTextIndent3"/>
        <w:ind w:firstLine="0"/>
      </w:pPr>
    </w:p>
    <w:tbl>
      <w:tblPr>
        <w:tblStyle w:val="TableGrid"/>
        <w:tblW w:w="0" w:type="auto"/>
        <w:tblInd w:w="360" w:type="dxa"/>
        <w:tblLook w:val="04A0"/>
      </w:tblPr>
      <w:tblGrid>
        <w:gridCol w:w="2124"/>
        <w:gridCol w:w="2124"/>
        <w:gridCol w:w="2124"/>
        <w:gridCol w:w="2124"/>
      </w:tblGrid>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DP23</w:t>
            </w:r>
          </w:p>
        </w:tc>
        <w:tc>
          <w:tcPr>
            <w:tcW w:w="2124" w:type="dxa"/>
          </w:tcPr>
          <w:p w:rsidR="00EC46A3" w:rsidRPr="00B57E10" w:rsidRDefault="00EC46A3" w:rsidP="007B7C42">
            <w:pPr>
              <w:pStyle w:val="BodyTextIndent3"/>
              <w:ind w:left="0" w:firstLine="0"/>
              <w:rPr>
                <w:b w:val="0"/>
              </w:rPr>
            </w:pPr>
            <w:r>
              <w:rPr>
                <w:b w:val="0"/>
              </w:rPr>
              <w:t>TRIG1</w:t>
            </w:r>
          </w:p>
        </w:tc>
        <w:tc>
          <w:tcPr>
            <w:tcW w:w="2124" w:type="dxa"/>
          </w:tcPr>
          <w:p w:rsidR="00EC46A3" w:rsidRPr="00B57E10" w:rsidRDefault="00EC46A3" w:rsidP="00EC46A3">
            <w:pPr>
              <w:pStyle w:val="BodyTextIndent3"/>
              <w:ind w:left="0" w:firstLine="0"/>
              <w:rPr>
                <w:b w:val="0"/>
              </w:rPr>
            </w:pPr>
            <w:r>
              <w:rPr>
                <w:b w:val="0"/>
              </w:rPr>
              <w:t>LVDS</w:t>
            </w:r>
          </w:p>
        </w:tc>
        <w:tc>
          <w:tcPr>
            <w:tcW w:w="2124" w:type="dxa"/>
          </w:tcPr>
          <w:p w:rsidR="00EC46A3" w:rsidRPr="00B57E10" w:rsidRDefault="00EC46A3" w:rsidP="00A11EC3">
            <w:pPr>
              <w:pStyle w:val="BodyTextIndent3"/>
              <w:ind w:left="0" w:firstLine="0"/>
              <w:rPr>
                <w:b w:val="0"/>
              </w:rPr>
            </w:pPr>
            <w:r w:rsidRPr="00B57E10">
              <w:rPr>
                <w:b w:val="0"/>
              </w:rPr>
              <w:t xml:space="preserve">PP18 </w:t>
            </w:r>
            <w:r w:rsidR="00A11EC3" w:rsidRPr="00A11EC3">
              <w:rPr>
                <w:b w:val="0"/>
              </w:rPr>
              <w:sym w:font="Wingdings" w:char="F0DF"/>
            </w:r>
            <w:r w:rsidRPr="00B57E10">
              <w:rPr>
                <w:b w:val="0"/>
              </w:rPr>
              <w:t xml:space="preserve"> SWB</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DP24</w:t>
            </w:r>
          </w:p>
        </w:tc>
        <w:tc>
          <w:tcPr>
            <w:tcW w:w="2124" w:type="dxa"/>
          </w:tcPr>
          <w:p w:rsidR="00EC46A3" w:rsidRPr="00B57E10" w:rsidRDefault="00EC46A3" w:rsidP="00EC46A3">
            <w:pPr>
              <w:pStyle w:val="BodyTextIndent3"/>
              <w:ind w:left="0" w:firstLine="0"/>
              <w:rPr>
                <w:b w:val="0"/>
              </w:rPr>
            </w:pPr>
            <w:r>
              <w:rPr>
                <w:b w:val="0"/>
              </w:rPr>
              <w:t>CLKSYNC</w:t>
            </w:r>
          </w:p>
        </w:tc>
        <w:tc>
          <w:tcPr>
            <w:tcW w:w="2124" w:type="dxa"/>
          </w:tcPr>
          <w:p w:rsidR="00EC46A3" w:rsidRPr="00B57E10" w:rsidRDefault="00EC46A3" w:rsidP="007B7C42">
            <w:pPr>
              <w:pStyle w:val="BodyTextIndent3"/>
              <w:ind w:left="0" w:firstLine="0"/>
              <w:rPr>
                <w:b w:val="0"/>
              </w:rPr>
            </w:pPr>
            <w:r w:rsidRPr="00B57E10">
              <w:rPr>
                <w:b w:val="0"/>
              </w:rPr>
              <w:t>LVPECL(DP)</w:t>
            </w:r>
          </w:p>
        </w:tc>
        <w:tc>
          <w:tcPr>
            <w:tcW w:w="2124" w:type="dxa"/>
          </w:tcPr>
          <w:p w:rsidR="00EC46A3" w:rsidRPr="00B57E10" w:rsidRDefault="00EC46A3" w:rsidP="00A11EC3">
            <w:pPr>
              <w:pStyle w:val="BodyTextIndent3"/>
              <w:ind w:left="0" w:firstLine="0"/>
              <w:rPr>
                <w:b w:val="0"/>
              </w:rPr>
            </w:pPr>
            <w:r w:rsidRPr="00B57E10">
              <w:rPr>
                <w:b w:val="0"/>
              </w:rPr>
              <w:t xml:space="preserve">PP18 </w:t>
            </w:r>
            <w:r w:rsidR="00A11EC3" w:rsidRPr="00A11EC3">
              <w:rPr>
                <w:b w:val="0"/>
              </w:rPr>
              <w:sym w:font="Wingdings" w:char="F0DF"/>
            </w:r>
            <w:r w:rsidR="00A11EC3">
              <w:rPr>
                <w:b w:val="0"/>
              </w:rPr>
              <w:t xml:space="preserve"> </w:t>
            </w:r>
            <w:r w:rsidRPr="00B57E10">
              <w:rPr>
                <w:b w:val="0"/>
              </w:rPr>
              <w:t>SWB</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DP25</w:t>
            </w:r>
          </w:p>
        </w:tc>
        <w:tc>
          <w:tcPr>
            <w:tcW w:w="2124" w:type="dxa"/>
          </w:tcPr>
          <w:p w:rsidR="00EC46A3" w:rsidRPr="00B57E10" w:rsidRDefault="00EC46A3" w:rsidP="00EC46A3">
            <w:pPr>
              <w:pStyle w:val="BodyTextIndent3"/>
              <w:ind w:left="0" w:firstLine="0"/>
              <w:rPr>
                <w:b w:val="0"/>
              </w:rPr>
            </w:pPr>
            <w:r>
              <w:rPr>
                <w:b w:val="0"/>
              </w:rPr>
              <w:t>CLK250MHz</w:t>
            </w:r>
          </w:p>
        </w:tc>
        <w:tc>
          <w:tcPr>
            <w:tcW w:w="2124" w:type="dxa"/>
          </w:tcPr>
          <w:p w:rsidR="00EC46A3" w:rsidRPr="00B57E10" w:rsidRDefault="00EC46A3" w:rsidP="007B7C42">
            <w:pPr>
              <w:pStyle w:val="BodyTextIndent3"/>
              <w:ind w:left="0" w:firstLine="0"/>
              <w:rPr>
                <w:b w:val="0"/>
              </w:rPr>
            </w:pPr>
            <w:r w:rsidRPr="00B57E10">
              <w:rPr>
                <w:b w:val="0"/>
              </w:rPr>
              <w:t>LV</w:t>
            </w:r>
            <w:r>
              <w:rPr>
                <w:b w:val="0"/>
              </w:rPr>
              <w:t>DS</w:t>
            </w:r>
            <w:r w:rsidRPr="00B57E10">
              <w:rPr>
                <w:b w:val="0"/>
              </w:rPr>
              <w:t>(DP)</w:t>
            </w:r>
          </w:p>
        </w:tc>
        <w:tc>
          <w:tcPr>
            <w:tcW w:w="2124" w:type="dxa"/>
          </w:tcPr>
          <w:p w:rsidR="00EC46A3" w:rsidRPr="00B57E10" w:rsidRDefault="00EC46A3" w:rsidP="00A11EC3">
            <w:pPr>
              <w:pStyle w:val="BodyTextIndent3"/>
              <w:ind w:left="0" w:firstLine="0"/>
              <w:rPr>
                <w:b w:val="0"/>
              </w:rPr>
            </w:pPr>
            <w:r w:rsidRPr="00B57E10">
              <w:rPr>
                <w:b w:val="0"/>
              </w:rPr>
              <w:t xml:space="preserve">PP18 </w:t>
            </w:r>
            <w:r w:rsidR="00A11EC3" w:rsidRPr="00A11EC3">
              <w:rPr>
                <w:b w:val="0"/>
              </w:rPr>
              <w:sym w:font="Wingdings" w:char="F0DF"/>
            </w:r>
            <w:r w:rsidRPr="00B57E10">
              <w:rPr>
                <w:b w:val="0"/>
              </w:rPr>
              <w:t xml:space="preserve"> SWB</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DP26</w:t>
            </w:r>
          </w:p>
        </w:tc>
        <w:tc>
          <w:tcPr>
            <w:tcW w:w="2124" w:type="dxa"/>
          </w:tcPr>
          <w:p w:rsidR="00EC46A3" w:rsidRPr="00B57E10" w:rsidRDefault="00EC46A3" w:rsidP="007B7C42">
            <w:pPr>
              <w:pStyle w:val="BodyTextIndent3"/>
              <w:ind w:left="0" w:firstLine="0"/>
              <w:rPr>
                <w:b w:val="0"/>
              </w:rPr>
            </w:pPr>
            <w:r>
              <w:rPr>
                <w:b w:val="0"/>
              </w:rPr>
              <w:t>TRIG2</w:t>
            </w:r>
          </w:p>
        </w:tc>
        <w:tc>
          <w:tcPr>
            <w:tcW w:w="2124" w:type="dxa"/>
          </w:tcPr>
          <w:p w:rsidR="00EC46A3" w:rsidRPr="00B57E10" w:rsidRDefault="00EC46A3" w:rsidP="007B7C42">
            <w:pPr>
              <w:pStyle w:val="BodyTextIndent3"/>
              <w:ind w:left="0" w:firstLine="0"/>
              <w:rPr>
                <w:b w:val="0"/>
              </w:rPr>
            </w:pPr>
            <w:r w:rsidRPr="00B57E10">
              <w:rPr>
                <w:b w:val="0"/>
              </w:rPr>
              <w:t>LVPECL(DP)</w:t>
            </w:r>
          </w:p>
        </w:tc>
        <w:tc>
          <w:tcPr>
            <w:tcW w:w="2124" w:type="dxa"/>
          </w:tcPr>
          <w:p w:rsidR="00EC46A3" w:rsidRPr="00B57E10" w:rsidRDefault="00EC46A3" w:rsidP="00A11EC3">
            <w:pPr>
              <w:pStyle w:val="BodyTextIndent3"/>
              <w:ind w:left="0" w:firstLine="0"/>
              <w:rPr>
                <w:b w:val="0"/>
              </w:rPr>
            </w:pPr>
            <w:r w:rsidRPr="00B57E10">
              <w:rPr>
                <w:b w:val="0"/>
              </w:rPr>
              <w:t xml:space="preserve">PP18 </w:t>
            </w:r>
            <w:r w:rsidR="00A11EC3" w:rsidRPr="00A11EC3">
              <w:rPr>
                <w:b w:val="0"/>
              </w:rPr>
              <w:sym w:font="Wingdings" w:char="F0DF"/>
            </w:r>
            <w:r w:rsidRPr="00B57E10">
              <w:rPr>
                <w:b w:val="0"/>
              </w:rPr>
              <w:t xml:space="preserve"> SWB</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DP27</w:t>
            </w:r>
          </w:p>
        </w:tc>
        <w:tc>
          <w:tcPr>
            <w:tcW w:w="2124" w:type="dxa"/>
          </w:tcPr>
          <w:p w:rsidR="00EC46A3" w:rsidRPr="00B57E10" w:rsidRDefault="00EC46A3" w:rsidP="007B7C42">
            <w:pPr>
              <w:pStyle w:val="BodyTextIndent3"/>
              <w:ind w:left="0" w:firstLine="0"/>
              <w:rPr>
                <w:b w:val="0"/>
              </w:rPr>
            </w:pPr>
            <w:r>
              <w:rPr>
                <w:b w:val="0"/>
              </w:rPr>
              <w:t>TOKEN_IN</w:t>
            </w:r>
          </w:p>
        </w:tc>
        <w:tc>
          <w:tcPr>
            <w:tcW w:w="2124" w:type="dxa"/>
          </w:tcPr>
          <w:p w:rsidR="00EC46A3" w:rsidRPr="00B57E10" w:rsidRDefault="00EC46A3" w:rsidP="00A11EC3">
            <w:pPr>
              <w:pStyle w:val="BodyTextIndent3"/>
              <w:ind w:left="0" w:firstLine="0"/>
              <w:rPr>
                <w:b w:val="0"/>
              </w:rPr>
            </w:pPr>
            <w:r w:rsidRPr="00B57E10">
              <w:rPr>
                <w:b w:val="0"/>
              </w:rPr>
              <w:t>LV</w:t>
            </w:r>
            <w:r w:rsidR="00A11EC3">
              <w:rPr>
                <w:b w:val="0"/>
              </w:rPr>
              <w:t>DS</w:t>
            </w:r>
          </w:p>
        </w:tc>
        <w:tc>
          <w:tcPr>
            <w:tcW w:w="2124" w:type="dxa"/>
          </w:tcPr>
          <w:p w:rsidR="00EC46A3" w:rsidRPr="00B57E10" w:rsidRDefault="00EC46A3" w:rsidP="00A11EC3">
            <w:pPr>
              <w:pStyle w:val="BodyTextIndent3"/>
              <w:ind w:left="0" w:firstLine="0"/>
              <w:rPr>
                <w:b w:val="0"/>
              </w:rPr>
            </w:pPr>
            <w:r w:rsidRPr="00B57E10">
              <w:rPr>
                <w:b w:val="0"/>
              </w:rPr>
              <w:t xml:space="preserve">PP18 </w:t>
            </w:r>
            <w:r w:rsidR="00A11EC3" w:rsidRPr="00A11EC3">
              <w:rPr>
                <w:b w:val="0"/>
              </w:rPr>
              <w:sym w:font="Wingdings" w:char="F0DF"/>
            </w:r>
            <w:r w:rsidRPr="00B57E10">
              <w:rPr>
                <w:b w:val="0"/>
              </w:rPr>
              <w:t xml:space="preserve"> SWB</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DP28</w:t>
            </w:r>
          </w:p>
        </w:tc>
        <w:tc>
          <w:tcPr>
            <w:tcW w:w="2124" w:type="dxa"/>
          </w:tcPr>
          <w:p w:rsidR="00EC46A3" w:rsidRPr="00B57E10" w:rsidRDefault="00EC46A3" w:rsidP="007B7C42">
            <w:pPr>
              <w:pStyle w:val="BodyTextIndent3"/>
              <w:ind w:left="0" w:firstLine="0"/>
              <w:rPr>
                <w:b w:val="0"/>
              </w:rPr>
            </w:pPr>
            <w:r>
              <w:rPr>
                <w:b w:val="0"/>
              </w:rPr>
              <w:t>TOKEN_OUT</w:t>
            </w:r>
          </w:p>
        </w:tc>
        <w:tc>
          <w:tcPr>
            <w:tcW w:w="2124" w:type="dxa"/>
          </w:tcPr>
          <w:p w:rsidR="00EC46A3" w:rsidRPr="00B57E10" w:rsidRDefault="00EC46A3" w:rsidP="00A11EC3">
            <w:pPr>
              <w:pStyle w:val="BodyTextIndent3"/>
              <w:ind w:left="0" w:firstLine="0"/>
              <w:rPr>
                <w:b w:val="0"/>
              </w:rPr>
            </w:pPr>
            <w:r w:rsidRPr="00B57E10">
              <w:rPr>
                <w:b w:val="0"/>
              </w:rPr>
              <w:t>LV</w:t>
            </w:r>
            <w:r w:rsidR="00A11EC3">
              <w:rPr>
                <w:b w:val="0"/>
              </w:rPr>
              <w:t>DS</w:t>
            </w:r>
          </w:p>
        </w:tc>
        <w:tc>
          <w:tcPr>
            <w:tcW w:w="2124" w:type="dxa"/>
          </w:tcPr>
          <w:p w:rsidR="00EC46A3" w:rsidRPr="00B57E10" w:rsidRDefault="00EC46A3" w:rsidP="007B7C42">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DP29</w:t>
            </w:r>
          </w:p>
        </w:tc>
        <w:tc>
          <w:tcPr>
            <w:tcW w:w="2124" w:type="dxa"/>
          </w:tcPr>
          <w:p w:rsidR="00EC46A3" w:rsidRPr="00B57E10" w:rsidRDefault="00EC46A3" w:rsidP="007B7C42">
            <w:pPr>
              <w:pStyle w:val="BodyTextIndent3"/>
              <w:ind w:left="0" w:firstLine="0"/>
              <w:rPr>
                <w:b w:val="0"/>
              </w:rPr>
            </w:pPr>
            <w:r>
              <w:rPr>
                <w:b w:val="0"/>
              </w:rPr>
              <w:t>SD_Data_link</w:t>
            </w:r>
          </w:p>
        </w:tc>
        <w:tc>
          <w:tcPr>
            <w:tcW w:w="2124" w:type="dxa"/>
          </w:tcPr>
          <w:p w:rsidR="00EC46A3" w:rsidRPr="00B57E10" w:rsidRDefault="00A11EC3" w:rsidP="00A11EC3">
            <w:pPr>
              <w:pStyle w:val="BodyTextIndent3"/>
              <w:ind w:left="0" w:firstLine="0"/>
              <w:rPr>
                <w:b w:val="0"/>
              </w:rPr>
            </w:pPr>
            <w:r>
              <w:rPr>
                <w:b w:val="0"/>
              </w:rPr>
              <w:t>LVDS</w:t>
            </w:r>
          </w:p>
        </w:tc>
        <w:tc>
          <w:tcPr>
            <w:tcW w:w="2124" w:type="dxa"/>
          </w:tcPr>
          <w:p w:rsidR="00EC46A3" w:rsidRPr="00B57E10" w:rsidRDefault="00EC46A3" w:rsidP="007B7C42">
            <w:pPr>
              <w:pStyle w:val="BodyTextIndent3"/>
              <w:ind w:left="0" w:firstLine="0"/>
              <w:rPr>
                <w:b w:val="0"/>
              </w:rPr>
            </w:pPr>
            <w:r w:rsidRPr="00B57E10">
              <w:rPr>
                <w:b w:val="0"/>
              </w:rPr>
              <w:t xml:space="preserve">SWB </w:t>
            </w:r>
            <w:r w:rsidRPr="00B57E10">
              <w:rPr>
                <w:b w:val="0"/>
              </w:rPr>
              <w:sym w:font="Wingdings" w:char="F0E0"/>
            </w:r>
            <w:r w:rsidRPr="00B57E10">
              <w:rPr>
                <w:b w:val="0"/>
              </w:rPr>
              <w:t xml:space="preserve"> PP18</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DP30</w:t>
            </w:r>
          </w:p>
        </w:tc>
        <w:tc>
          <w:tcPr>
            <w:tcW w:w="2124" w:type="dxa"/>
          </w:tcPr>
          <w:p w:rsidR="00EC46A3" w:rsidRPr="00B57E10" w:rsidRDefault="00EC46A3" w:rsidP="007B7C42">
            <w:pPr>
              <w:pStyle w:val="BodyTextIndent3"/>
              <w:ind w:left="0" w:firstLine="0"/>
              <w:rPr>
                <w:b w:val="0"/>
              </w:rPr>
            </w:pPr>
            <w:r>
              <w:rPr>
                <w:b w:val="0"/>
              </w:rPr>
              <w:t>TRIG_OUT</w:t>
            </w:r>
          </w:p>
        </w:tc>
        <w:tc>
          <w:tcPr>
            <w:tcW w:w="2124" w:type="dxa"/>
          </w:tcPr>
          <w:p w:rsidR="00EC46A3" w:rsidRPr="00B57E10" w:rsidRDefault="00EC46A3" w:rsidP="00A11EC3">
            <w:pPr>
              <w:pStyle w:val="BodyTextIndent3"/>
              <w:ind w:left="0" w:firstLine="0"/>
              <w:rPr>
                <w:b w:val="0"/>
              </w:rPr>
            </w:pPr>
            <w:r w:rsidRPr="00B57E10">
              <w:rPr>
                <w:b w:val="0"/>
              </w:rPr>
              <w:t>LVDS</w:t>
            </w:r>
          </w:p>
        </w:tc>
        <w:tc>
          <w:tcPr>
            <w:tcW w:w="2124" w:type="dxa"/>
          </w:tcPr>
          <w:p w:rsidR="00EC46A3" w:rsidRPr="00B57E10" w:rsidRDefault="00EC46A3" w:rsidP="007B7C42">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SE7</w:t>
            </w:r>
          </w:p>
        </w:tc>
        <w:tc>
          <w:tcPr>
            <w:tcW w:w="2124" w:type="dxa"/>
          </w:tcPr>
          <w:p w:rsidR="00EC46A3" w:rsidRPr="00B57E10" w:rsidRDefault="00A11EC3" w:rsidP="00A11EC3">
            <w:pPr>
              <w:pStyle w:val="BodyTextIndent3"/>
              <w:ind w:left="0" w:firstLine="0"/>
              <w:rPr>
                <w:b w:val="0"/>
              </w:rPr>
            </w:pPr>
            <w:r>
              <w:rPr>
                <w:b w:val="0"/>
              </w:rPr>
              <w:t>BUSY_OUT</w:t>
            </w:r>
          </w:p>
        </w:tc>
        <w:tc>
          <w:tcPr>
            <w:tcW w:w="2124" w:type="dxa"/>
          </w:tcPr>
          <w:p w:rsidR="00EC46A3" w:rsidRPr="00B57E10" w:rsidRDefault="00A11EC3" w:rsidP="007B7C42">
            <w:pPr>
              <w:pStyle w:val="BodyTextIndent3"/>
              <w:ind w:left="0" w:firstLine="0"/>
              <w:rPr>
                <w:b w:val="0"/>
              </w:rPr>
            </w:pPr>
            <w:r>
              <w:rPr>
                <w:b w:val="0"/>
              </w:rPr>
              <w:t>LVCMOS</w:t>
            </w:r>
            <w:r w:rsidR="00EC46A3" w:rsidRPr="00B57E10">
              <w:rPr>
                <w:b w:val="0"/>
              </w:rPr>
              <w:t xml:space="preserve"> </w:t>
            </w:r>
          </w:p>
        </w:tc>
        <w:tc>
          <w:tcPr>
            <w:tcW w:w="2124" w:type="dxa"/>
          </w:tcPr>
          <w:p w:rsidR="00EC46A3" w:rsidRPr="00B57E10" w:rsidRDefault="00EC46A3" w:rsidP="007B7C42">
            <w:pPr>
              <w:pStyle w:val="BodyTextIndent3"/>
              <w:ind w:left="0" w:firstLine="0"/>
              <w:rPr>
                <w:b w:val="0"/>
              </w:rPr>
            </w:pPr>
            <w:r w:rsidRPr="00B57E10">
              <w:rPr>
                <w:b w:val="0"/>
              </w:rPr>
              <w:t xml:space="preserve">PP18 </w:t>
            </w:r>
            <w:r w:rsidRPr="00B57E10">
              <w:rPr>
                <w:b w:val="0"/>
              </w:rPr>
              <w:sym w:font="Wingdings" w:char="F0E0"/>
            </w:r>
            <w:r w:rsidRPr="00B57E10">
              <w:rPr>
                <w:b w:val="0"/>
              </w:rPr>
              <w:t xml:space="preserve"> SWB</w:t>
            </w:r>
          </w:p>
        </w:tc>
      </w:tr>
      <w:tr w:rsidR="00EC46A3" w:rsidRPr="00B57E10" w:rsidTr="007B7C42">
        <w:tc>
          <w:tcPr>
            <w:tcW w:w="2124" w:type="dxa"/>
          </w:tcPr>
          <w:p w:rsidR="00EC46A3" w:rsidRPr="00B57E10" w:rsidRDefault="00EC46A3" w:rsidP="007B7C42">
            <w:pPr>
              <w:pStyle w:val="BodyTextIndent3"/>
              <w:ind w:left="0" w:firstLine="0"/>
              <w:rPr>
                <w:b w:val="0"/>
              </w:rPr>
            </w:pPr>
            <w:r w:rsidRPr="00B57E10">
              <w:rPr>
                <w:b w:val="0"/>
              </w:rPr>
              <w:t>SE8</w:t>
            </w:r>
          </w:p>
        </w:tc>
        <w:tc>
          <w:tcPr>
            <w:tcW w:w="2124" w:type="dxa"/>
          </w:tcPr>
          <w:p w:rsidR="00EC46A3" w:rsidRPr="00B57E10" w:rsidRDefault="00A11EC3" w:rsidP="007B7C42">
            <w:pPr>
              <w:pStyle w:val="BodyTextIndent3"/>
              <w:ind w:left="0" w:firstLine="0"/>
              <w:rPr>
                <w:b w:val="0"/>
              </w:rPr>
            </w:pPr>
            <w:r>
              <w:rPr>
                <w:b w:val="0"/>
              </w:rPr>
              <w:t>STATUS_IN</w:t>
            </w:r>
          </w:p>
        </w:tc>
        <w:tc>
          <w:tcPr>
            <w:tcW w:w="2124" w:type="dxa"/>
          </w:tcPr>
          <w:p w:rsidR="00EC46A3" w:rsidRPr="00B57E10" w:rsidRDefault="00A11EC3" w:rsidP="00A11EC3">
            <w:pPr>
              <w:pStyle w:val="BodyTextIndent3"/>
              <w:ind w:left="0" w:firstLine="0"/>
              <w:rPr>
                <w:b w:val="0"/>
              </w:rPr>
            </w:pPr>
            <w:r>
              <w:rPr>
                <w:b w:val="0"/>
              </w:rPr>
              <w:t>LVCMOS</w:t>
            </w:r>
            <w:r w:rsidR="00EC46A3" w:rsidRPr="00B57E10">
              <w:rPr>
                <w:b w:val="0"/>
              </w:rPr>
              <w:t xml:space="preserve"> </w:t>
            </w:r>
          </w:p>
        </w:tc>
        <w:tc>
          <w:tcPr>
            <w:tcW w:w="2124" w:type="dxa"/>
          </w:tcPr>
          <w:p w:rsidR="00EC46A3" w:rsidRPr="00B57E10" w:rsidRDefault="00EC46A3" w:rsidP="00A11EC3">
            <w:pPr>
              <w:pStyle w:val="BodyTextIndent3"/>
              <w:ind w:left="0" w:firstLine="0"/>
              <w:rPr>
                <w:b w:val="0"/>
              </w:rPr>
            </w:pPr>
            <w:r w:rsidRPr="00B57E10">
              <w:rPr>
                <w:b w:val="0"/>
              </w:rPr>
              <w:t xml:space="preserve">PP18 </w:t>
            </w:r>
            <w:r w:rsidRPr="00B57E10">
              <w:rPr>
                <w:b w:val="0"/>
              </w:rPr>
              <w:sym w:font="Wingdings" w:char="F0DF"/>
            </w:r>
            <w:r w:rsidRPr="00B57E10">
              <w:rPr>
                <w:b w:val="0"/>
              </w:rPr>
              <w:t xml:space="preserve"> SWB</w:t>
            </w:r>
          </w:p>
        </w:tc>
      </w:tr>
    </w:tbl>
    <w:p w:rsidR="00EC46A3" w:rsidRPr="00B57E10" w:rsidRDefault="00EC46A3" w:rsidP="00B57E10">
      <w:pPr>
        <w:pStyle w:val="BodyTextIndent3"/>
        <w:ind w:firstLine="0"/>
      </w:pPr>
    </w:p>
    <w:p w:rsidR="00BF013D" w:rsidRPr="00B57E10" w:rsidRDefault="00BF013D" w:rsidP="00B57E10">
      <w:pPr>
        <w:pStyle w:val="BodyTextIndent3"/>
      </w:pPr>
    </w:p>
    <w:p w:rsidR="00163B4C" w:rsidRPr="00B57E10" w:rsidRDefault="00163B4C" w:rsidP="00B57E10">
      <w:pPr>
        <w:pStyle w:val="BodyTextIndent3"/>
      </w:pPr>
    </w:p>
    <w:p w:rsidR="00163B4C" w:rsidRPr="00B57E10" w:rsidRDefault="00163B4C" w:rsidP="00B57E10">
      <w:pPr>
        <w:pStyle w:val="BodyTextIndent3"/>
        <w:numPr>
          <w:ilvl w:val="0"/>
          <w:numId w:val="42"/>
        </w:numPr>
      </w:pPr>
      <w:r w:rsidRPr="00B57E10">
        <w:t>VME P2 UserDefined pin table</w:t>
      </w:r>
    </w:p>
    <w:p w:rsidR="00163B4C" w:rsidRPr="00B57E10" w:rsidRDefault="00163B4C" w:rsidP="00B57E10">
      <w:pPr>
        <w:pStyle w:val="BodyTextIndent3"/>
        <w:ind w:left="0" w:firstLine="0"/>
        <w:rPr>
          <w:b w:val="0"/>
          <w:szCs w:val="24"/>
        </w:rPr>
      </w:pPr>
      <w:r w:rsidRPr="00B57E10">
        <w:rPr>
          <w:b w:val="0"/>
          <w:szCs w:val="24"/>
        </w:rPr>
        <w:t>Similar to this, but Row-C is used.  The two adjacent pins are used as a pair for differential signals.</w:t>
      </w:r>
    </w:p>
    <w:tbl>
      <w:tblPr>
        <w:tblStyle w:val="TableGrid"/>
        <w:tblW w:w="0" w:type="auto"/>
        <w:tblInd w:w="360" w:type="dxa"/>
        <w:tblLook w:val="04A0"/>
      </w:tblPr>
      <w:tblGrid>
        <w:gridCol w:w="2775"/>
        <w:gridCol w:w="2908"/>
        <w:gridCol w:w="2813"/>
      </w:tblGrid>
      <w:tr w:rsidR="009A7266" w:rsidRPr="00B57E10" w:rsidTr="00A11EC3">
        <w:tc>
          <w:tcPr>
            <w:tcW w:w="2775" w:type="dxa"/>
          </w:tcPr>
          <w:p w:rsidR="004063E0" w:rsidRPr="00B57E10" w:rsidRDefault="004063E0" w:rsidP="00B57E10">
            <w:pPr>
              <w:pStyle w:val="BodyTextIndent3"/>
              <w:ind w:left="0" w:firstLine="0"/>
              <w:rPr>
                <w:b w:val="0"/>
              </w:rPr>
            </w:pPr>
            <w:r w:rsidRPr="00B57E10">
              <w:rPr>
                <w:b w:val="0"/>
              </w:rPr>
              <w:t>Pin name</w:t>
            </w:r>
          </w:p>
        </w:tc>
        <w:tc>
          <w:tcPr>
            <w:tcW w:w="2908" w:type="dxa"/>
          </w:tcPr>
          <w:p w:rsidR="004063E0" w:rsidRPr="00B57E10" w:rsidRDefault="004063E0" w:rsidP="00B57E10">
            <w:pPr>
              <w:pStyle w:val="BodyTextIndent3"/>
              <w:ind w:left="0" w:firstLine="0"/>
              <w:rPr>
                <w:b w:val="0"/>
              </w:rPr>
            </w:pPr>
            <w:r w:rsidRPr="00B57E10">
              <w:rPr>
                <w:b w:val="0"/>
              </w:rPr>
              <w:t>Signal Name</w:t>
            </w:r>
          </w:p>
        </w:tc>
        <w:tc>
          <w:tcPr>
            <w:tcW w:w="2813" w:type="dxa"/>
          </w:tcPr>
          <w:p w:rsidR="004063E0" w:rsidRPr="00B57E10" w:rsidRDefault="004063E0" w:rsidP="00B57E10">
            <w:pPr>
              <w:pStyle w:val="BodyTextIndent3"/>
              <w:ind w:left="0" w:firstLine="0"/>
              <w:rPr>
                <w:b w:val="0"/>
              </w:rPr>
            </w:pPr>
            <w:r w:rsidRPr="00B57E10">
              <w:rPr>
                <w:b w:val="0"/>
              </w:rPr>
              <w:t>Signal Level</w:t>
            </w:r>
          </w:p>
        </w:tc>
      </w:tr>
      <w:tr w:rsidR="009A7266" w:rsidRPr="00B57E10" w:rsidTr="00A11EC3">
        <w:tc>
          <w:tcPr>
            <w:tcW w:w="2775" w:type="dxa"/>
          </w:tcPr>
          <w:p w:rsidR="004063E0" w:rsidRPr="00B57E10" w:rsidRDefault="004063E0" w:rsidP="00B57E10">
            <w:pPr>
              <w:pStyle w:val="BodyTextIndent3"/>
              <w:ind w:left="0" w:firstLine="0"/>
              <w:rPr>
                <w:b w:val="0"/>
              </w:rPr>
            </w:pPr>
            <w:r w:rsidRPr="00B57E10">
              <w:rPr>
                <w:b w:val="0"/>
              </w:rPr>
              <w:t>C01</w:t>
            </w:r>
          </w:p>
        </w:tc>
        <w:tc>
          <w:tcPr>
            <w:tcW w:w="2908" w:type="dxa"/>
          </w:tcPr>
          <w:p w:rsidR="004063E0" w:rsidRPr="00B57E10" w:rsidRDefault="004063E0" w:rsidP="00B57E10">
            <w:pPr>
              <w:pStyle w:val="BodyTextIndent3"/>
              <w:ind w:left="0" w:firstLine="0"/>
              <w:rPr>
                <w:b w:val="0"/>
              </w:rPr>
            </w:pPr>
            <w:r w:rsidRPr="00B57E10">
              <w:rPr>
                <w:b w:val="0"/>
              </w:rPr>
              <w:t>SCL</w:t>
            </w:r>
          </w:p>
        </w:tc>
        <w:tc>
          <w:tcPr>
            <w:tcW w:w="2813" w:type="dxa"/>
          </w:tcPr>
          <w:p w:rsidR="004063E0" w:rsidRPr="00B57E10" w:rsidRDefault="004063E0" w:rsidP="00B57E10">
            <w:pPr>
              <w:pStyle w:val="BodyTextIndent3"/>
              <w:ind w:left="0" w:firstLine="0"/>
              <w:rPr>
                <w:b w:val="0"/>
              </w:rPr>
            </w:pPr>
            <w:r w:rsidRPr="00B57E10">
              <w:rPr>
                <w:b w:val="0"/>
              </w:rPr>
              <w:t>I2C (+3.3V)</w:t>
            </w:r>
          </w:p>
        </w:tc>
      </w:tr>
      <w:tr w:rsidR="009A7266" w:rsidRPr="00B57E10" w:rsidTr="00A11EC3">
        <w:tc>
          <w:tcPr>
            <w:tcW w:w="2775" w:type="dxa"/>
          </w:tcPr>
          <w:p w:rsidR="004063E0" w:rsidRPr="00B57E10" w:rsidRDefault="004063E0" w:rsidP="00B57E10">
            <w:pPr>
              <w:pStyle w:val="BodyTextIndent3"/>
              <w:ind w:left="0" w:firstLine="0"/>
              <w:rPr>
                <w:b w:val="0"/>
              </w:rPr>
            </w:pPr>
            <w:r w:rsidRPr="00B57E10">
              <w:rPr>
                <w:b w:val="0"/>
              </w:rPr>
              <w:t>C02</w:t>
            </w:r>
          </w:p>
        </w:tc>
        <w:tc>
          <w:tcPr>
            <w:tcW w:w="2908" w:type="dxa"/>
          </w:tcPr>
          <w:p w:rsidR="004063E0" w:rsidRPr="00B57E10" w:rsidRDefault="004063E0" w:rsidP="00B57E10">
            <w:pPr>
              <w:pStyle w:val="BodyTextIndent3"/>
              <w:ind w:left="0" w:firstLine="0"/>
              <w:rPr>
                <w:b w:val="0"/>
              </w:rPr>
            </w:pPr>
            <w:r w:rsidRPr="00B57E10">
              <w:rPr>
                <w:b w:val="0"/>
              </w:rPr>
              <w:t>SDA</w:t>
            </w:r>
          </w:p>
        </w:tc>
        <w:tc>
          <w:tcPr>
            <w:tcW w:w="2813" w:type="dxa"/>
          </w:tcPr>
          <w:p w:rsidR="004063E0" w:rsidRPr="00B57E10" w:rsidRDefault="004063E0" w:rsidP="00B57E10">
            <w:pPr>
              <w:pStyle w:val="BodyTextIndent3"/>
              <w:ind w:left="0" w:firstLine="0"/>
              <w:rPr>
                <w:b w:val="0"/>
              </w:rPr>
            </w:pPr>
            <w:r w:rsidRPr="00B57E10">
              <w:rPr>
                <w:b w:val="0"/>
              </w:rPr>
              <w:t>I2C (+3.3V)</w:t>
            </w:r>
          </w:p>
        </w:tc>
      </w:tr>
      <w:tr w:rsidR="009A7266" w:rsidRPr="00B57E10" w:rsidTr="00A11EC3">
        <w:tc>
          <w:tcPr>
            <w:tcW w:w="2775" w:type="dxa"/>
          </w:tcPr>
          <w:p w:rsidR="004063E0" w:rsidRPr="00B57E10" w:rsidRDefault="004063E0" w:rsidP="00B57E10">
            <w:pPr>
              <w:pStyle w:val="BodyTextIndent3"/>
              <w:ind w:left="0" w:firstLine="0"/>
              <w:rPr>
                <w:b w:val="0"/>
              </w:rPr>
            </w:pPr>
            <w:r w:rsidRPr="00B57E10">
              <w:rPr>
                <w:b w:val="0"/>
              </w:rPr>
              <w:t>C0</w:t>
            </w:r>
            <w:r w:rsidR="002F103E">
              <w:rPr>
                <w:b w:val="0"/>
              </w:rPr>
              <w:t>5</w:t>
            </w:r>
          </w:p>
        </w:tc>
        <w:tc>
          <w:tcPr>
            <w:tcW w:w="2908" w:type="dxa"/>
          </w:tcPr>
          <w:p w:rsidR="004063E0" w:rsidRPr="00B57E10" w:rsidRDefault="004063E0" w:rsidP="00B57E10">
            <w:pPr>
              <w:pStyle w:val="BodyTextIndent3"/>
              <w:ind w:left="0" w:firstLine="0"/>
              <w:rPr>
                <w:b w:val="0"/>
              </w:rPr>
            </w:pPr>
            <w:r w:rsidRPr="00B57E10">
              <w:rPr>
                <w:b w:val="0"/>
              </w:rPr>
              <w:t>CLK250_P</w:t>
            </w:r>
          </w:p>
        </w:tc>
        <w:tc>
          <w:tcPr>
            <w:tcW w:w="2813" w:type="dxa"/>
          </w:tcPr>
          <w:p w:rsidR="004063E0" w:rsidRPr="00B57E10" w:rsidRDefault="004063E0" w:rsidP="00B57E10">
            <w:pPr>
              <w:pStyle w:val="BodyTextIndent3"/>
              <w:ind w:left="0" w:firstLine="0"/>
              <w:rPr>
                <w:b w:val="0"/>
              </w:rPr>
            </w:pPr>
            <w:r w:rsidRPr="00B57E10">
              <w:rPr>
                <w:b w:val="0"/>
              </w:rPr>
              <w:t>LVPECL</w:t>
            </w:r>
          </w:p>
        </w:tc>
      </w:tr>
      <w:tr w:rsidR="009A7266" w:rsidRPr="00B57E10" w:rsidTr="00A11EC3">
        <w:tc>
          <w:tcPr>
            <w:tcW w:w="2775" w:type="dxa"/>
          </w:tcPr>
          <w:p w:rsidR="004063E0" w:rsidRPr="00B57E10" w:rsidRDefault="004063E0" w:rsidP="00B57E10">
            <w:pPr>
              <w:pStyle w:val="BodyTextIndent3"/>
              <w:ind w:left="0" w:firstLine="0"/>
              <w:rPr>
                <w:b w:val="0"/>
              </w:rPr>
            </w:pPr>
            <w:r w:rsidRPr="00B57E10">
              <w:rPr>
                <w:b w:val="0"/>
              </w:rPr>
              <w:t>C0</w:t>
            </w:r>
            <w:r w:rsidR="002F103E">
              <w:rPr>
                <w:b w:val="0"/>
              </w:rPr>
              <w:t>6</w:t>
            </w:r>
          </w:p>
        </w:tc>
        <w:tc>
          <w:tcPr>
            <w:tcW w:w="2908" w:type="dxa"/>
          </w:tcPr>
          <w:p w:rsidR="004063E0" w:rsidRPr="00B57E10" w:rsidRDefault="004063E0" w:rsidP="00B57E10">
            <w:pPr>
              <w:pStyle w:val="BodyTextIndent3"/>
              <w:ind w:left="0" w:firstLine="0"/>
              <w:rPr>
                <w:b w:val="0"/>
              </w:rPr>
            </w:pPr>
            <w:r w:rsidRPr="00B57E10">
              <w:rPr>
                <w:b w:val="0"/>
              </w:rPr>
              <w:t>CLK250_N</w:t>
            </w:r>
          </w:p>
        </w:tc>
        <w:tc>
          <w:tcPr>
            <w:tcW w:w="2813" w:type="dxa"/>
          </w:tcPr>
          <w:p w:rsidR="004063E0" w:rsidRPr="00B57E10" w:rsidRDefault="004063E0" w:rsidP="00B57E10">
            <w:pPr>
              <w:pStyle w:val="BodyTextIndent3"/>
              <w:ind w:left="0" w:firstLine="0"/>
              <w:rPr>
                <w:b w:val="0"/>
              </w:rPr>
            </w:pPr>
            <w:r w:rsidRPr="00B57E10">
              <w:rPr>
                <w:b w:val="0"/>
              </w:rPr>
              <w:t>LVPECL</w:t>
            </w:r>
          </w:p>
        </w:tc>
      </w:tr>
      <w:tr w:rsidR="004063E0" w:rsidRPr="00B57E10" w:rsidTr="00A11EC3">
        <w:tc>
          <w:tcPr>
            <w:tcW w:w="2775" w:type="dxa"/>
          </w:tcPr>
          <w:p w:rsidR="004063E0" w:rsidRPr="00B57E10" w:rsidRDefault="004063E0" w:rsidP="00B57E10">
            <w:pPr>
              <w:pStyle w:val="BodyTextIndent3"/>
              <w:ind w:left="0" w:firstLine="0"/>
              <w:rPr>
                <w:b w:val="0"/>
              </w:rPr>
            </w:pPr>
            <w:r w:rsidRPr="00B57E10">
              <w:rPr>
                <w:b w:val="0"/>
              </w:rPr>
              <w:t>C0</w:t>
            </w:r>
            <w:r w:rsidR="002F103E">
              <w:rPr>
                <w:b w:val="0"/>
              </w:rPr>
              <w:t>9</w:t>
            </w:r>
          </w:p>
        </w:tc>
        <w:tc>
          <w:tcPr>
            <w:tcW w:w="2908" w:type="dxa"/>
          </w:tcPr>
          <w:p w:rsidR="004063E0" w:rsidRPr="00B57E10" w:rsidRDefault="00A11EC3" w:rsidP="00A11EC3">
            <w:pPr>
              <w:pStyle w:val="BodyTextIndent3"/>
              <w:ind w:left="0" w:firstLine="0"/>
              <w:rPr>
                <w:b w:val="0"/>
              </w:rPr>
            </w:pPr>
            <w:r>
              <w:rPr>
                <w:b w:val="0"/>
              </w:rPr>
              <w:t>CLK_A</w:t>
            </w:r>
            <w:r w:rsidR="004063E0" w:rsidRPr="00B57E10">
              <w:rPr>
                <w:b w:val="0"/>
              </w:rPr>
              <w:t>_P</w:t>
            </w:r>
          </w:p>
        </w:tc>
        <w:tc>
          <w:tcPr>
            <w:tcW w:w="2813" w:type="dxa"/>
          </w:tcPr>
          <w:p w:rsidR="004063E0" w:rsidRPr="00B57E10" w:rsidRDefault="004063E0" w:rsidP="00B57E10">
            <w:pPr>
              <w:pStyle w:val="BodyTextIndent3"/>
              <w:ind w:left="0" w:firstLine="0"/>
              <w:rPr>
                <w:b w:val="0"/>
              </w:rPr>
            </w:pPr>
            <w:r w:rsidRPr="00B57E10">
              <w:rPr>
                <w:b w:val="0"/>
              </w:rPr>
              <w:t>LVPECL</w:t>
            </w:r>
          </w:p>
        </w:tc>
      </w:tr>
      <w:tr w:rsidR="004063E0" w:rsidRPr="00B57E10" w:rsidTr="00A11EC3">
        <w:tc>
          <w:tcPr>
            <w:tcW w:w="2775" w:type="dxa"/>
          </w:tcPr>
          <w:p w:rsidR="004063E0" w:rsidRPr="00B57E10" w:rsidRDefault="004063E0" w:rsidP="00B57E10">
            <w:pPr>
              <w:pStyle w:val="BodyTextIndent3"/>
              <w:ind w:left="0" w:firstLine="0"/>
              <w:rPr>
                <w:b w:val="0"/>
              </w:rPr>
            </w:pPr>
            <w:r w:rsidRPr="00B57E10">
              <w:rPr>
                <w:b w:val="0"/>
              </w:rPr>
              <w:t>C</w:t>
            </w:r>
            <w:r w:rsidR="002F103E">
              <w:rPr>
                <w:b w:val="0"/>
              </w:rPr>
              <w:t>10</w:t>
            </w:r>
          </w:p>
        </w:tc>
        <w:tc>
          <w:tcPr>
            <w:tcW w:w="2908" w:type="dxa"/>
          </w:tcPr>
          <w:p w:rsidR="004063E0" w:rsidRPr="00B57E10" w:rsidRDefault="00A11EC3" w:rsidP="00B57E10">
            <w:pPr>
              <w:pStyle w:val="BodyTextIndent3"/>
              <w:ind w:left="0" w:firstLine="0"/>
              <w:rPr>
                <w:b w:val="0"/>
              </w:rPr>
            </w:pPr>
            <w:r>
              <w:rPr>
                <w:b w:val="0"/>
              </w:rPr>
              <w:t>CLK_A</w:t>
            </w:r>
            <w:r w:rsidR="004063E0" w:rsidRPr="00B57E10">
              <w:rPr>
                <w:b w:val="0"/>
              </w:rPr>
              <w:t>_N</w:t>
            </w:r>
          </w:p>
        </w:tc>
        <w:tc>
          <w:tcPr>
            <w:tcW w:w="2813" w:type="dxa"/>
          </w:tcPr>
          <w:p w:rsidR="004063E0"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9A7266" w:rsidP="00B57E10">
            <w:pPr>
              <w:pStyle w:val="BodyTextIndent3"/>
              <w:ind w:left="0" w:firstLine="0"/>
              <w:rPr>
                <w:b w:val="0"/>
              </w:rPr>
            </w:pPr>
            <w:r w:rsidRPr="00B57E10">
              <w:rPr>
                <w:b w:val="0"/>
              </w:rPr>
              <w:t>C</w:t>
            </w:r>
            <w:r w:rsidR="002F103E">
              <w:rPr>
                <w:b w:val="0"/>
              </w:rPr>
              <w:t>13</w:t>
            </w:r>
          </w:p>
        </w:tc>
        <w:tc>
          <w:tcPr>
            <w:tcW w:w="2908" w:type="dxa"/>
          </w:tcPr>
          <w:p w:rsidR="009A7266" w:rsidRPr="00B57E10" w:rsidRDefault="00A11EC3" w:rsidP="00B57E10">
            <w:pPr>
              <w:pStyle w:val="BodyTextIndent3"/>
              <w:ind w:left="0" w:firstLine="0"/>
              <w:rPr>
                <w:b w:val="0"/>
              </w:rPr>
            </w:pPr>
            <w:r>
              <w:rPr>
                <w:b w:val="0"/>
              </w:rPr>
              <w:t>CLK_B</w:t>
            </w:r>
            <w:r w:rsidR="009A7266" w:rsidRPr="00B57E10">
              <w:rPr>
                <w:b w:val="0"/>
              </w:rPr>
              <w:t>_P</w:t>
            </w:r>
          </w:p>
        </w:tc>
        <w:tc>
          <w:tcPr>
            <w:tcW w:w="2813" w:type="dxa"/>
          </w:tcPr>
          <w:p w:rsidR="009A7266"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9A7266" w:rsidP="00B57E10">
            <w:pPr>
              <w:pStyle w:val="BodyTextIndent3"/>
              <w:ind w:left="0" w:firstLine="0"/>
              <w:rPr>
                <w:b w:val="0"/>
              </w:rPr>
            </w:pPr>
            <w:r w:rsidRPr="00B57E10">
              <w:rPr>
                <w:b w:val="0"/>
              </w:rPr>
              <w:t>C</w:t>
            </w:r>
            <w:r w:rsidR="002F103E">
              <w:rPr>
                <w:b w:val="0"/>
              </w:rPr>
              <w:t>14</w:t>
            </w:r>
          </w:p>
        </w:tc>
        <w:tc>
          <w:tcPr>
            <w:tcW w:w="2908" w:type="dxa"/>
          </w:tcPr>
          <w:p w:rsidR="009A7266" w:rsidRPr="00B57E10" w:rsidRDefault="00A11EC3" w:rsidP="00B57E10">
            <w:pPr>
              <w:pStyle w:val="BodyTextIndent3"/>
              <w:ind w:left="0" w:firstLine="0"/>
              <w:rPr>
                <w:b w:val="0"/>
              </w:rPr>
            </w:pPr>
            <w:r>
              <w:rPr>
                <w:b w:val="0"/>
              </w:rPr>
              <w:t>CLK_B</w:t>
            </w:r>
            <w:r w:rsidR="009A7266" w:rsidRPr="00B57E10">
              <w:rPr>
                <w:b w:val="0"/>
              </w:rPr>
              <w:t>_N</w:t>
            </w:r>
          </w:p>
        </w:tc>
        <w:tc>
          <w:tcPr>
            <w:tcW w:w="2813" w:type="dxa"/>
          </w:tcPr>
          <w:p w:rsidR="009A7266"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9A7266" w:rsidP="00B57E10">
            <w:pPr>
              <w:pStyle w:val="BodyTextIndent3"/>
              <w:ind w:left="0" w:firstLine="0"/>
              <w:rPr>
                <w:b w:val="0"/>
              </w:rPr>
            </w:pPr>
            <w:r w:rsidRPr="00B57E10">
              <w:rPr>
                <w:b w:val="0"/>
              </w:rPr>
              <w:t>C</w:t>
            </w:r>
            <w:r w:rsidR="002F103E">
              <w:rPr>
                <w:b w:val="0"/>
              </w:rPr>
              <w:t>17</w:t>
            </w:r>
          </w:p>
        </w:tc>
        <w:tc>
          <w:tcPr>
            <w:tcW w:w="2908" w:type="dxa"/>
          </w:tcPr>
          <w:p w:rsidR="009A7266" w:rsidRPr="00B57E10" w:rsidRDefault="009A7266" w:rsidP="00B57E10">
            <w:pPr>
              <w:pStyle w:val="BodyTextIndent3"/>
              <w:ind w:left="0" w:firstLine="0"/>
              <w:rPr>
                <w:b w:val="0"/>
              </w:rPr>
            </w:pPr>
            <w:r w:rsidRPr="00B57E10">
              <w:rPr>
                <w:b w:val="0"/>
              </w:rPr>
              <w:t>TRIG1_P</w:t>
            </w:r>
          </w:p>
        </w:tc>
        <w:tc>
          <w:tcPr>
            <w:tcW w:w="2813" w:type="dxa"/>
          </w:tcPr>
          <w:p w:rsidR="009A7266"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9A7266" w:rsidP="00B57E10">
            <w:pPr>
              <w:pStyle w:val="BodyTextIndent3"/>
              <w:ind w:left="0" w:firstLine="0"/>
              <w:rPr>
                <w:b w:val="0"/>
              </w:rPr>
            </w:pPr>
            <w:r w:rsidRPr="00B57E10">
              <w:rPr>
                <w:b w:val="0"/>
              </w:rPr>
              <w:t>C1</w:t>
            </w:r>
            <w:r w:rsidR="002F103E">
              <w:rPr>
                <w:b w:val="0"/>
              </w:rPr>
              <w:t>8</w:t>
            </w:r>
          </w:p>
        </w:tc>
        <w:tc>
          <w:tcPr>
            <w:tcW w:w="2908" w:type="dxa"/>
          </w:tcPr>
          <w:p w:rsidR="009A7266" w:rsidRPr="00B57E10" w:rsidRDefault="009A7266" w:rsidP="00B57E10">
            <w:pPr>
              <w:pStyle w:val="BodyTextIndent3"/>
              <w:ind w:left="0" w:firstLine="0"/>
              <w:rPr>
                <w:b w:val="0"/>
              </w:rPr>
            </w:pPr>
            <w:r w:rsidRPr="00B57E10">
              <w:rPr>
                <w:b w:val="0"/>
              </w:rPr>
              <w:t>TRIG1_N</w:t>
            </w:r>
          </w:p>
        </w:tc>
        <w:tc>
          <w:tcPr>
            <w:tcW w:w="2813" w:type="dxa"/>
          </w:tcPr>
          <w:p w:rsidR="009A7266"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9A7266" w:rsidP="00B57E10">
            <w:pPr>
              <w:pStyle w:val="BodyTextIndent3"/>
              <w:ind w:left="0" w:firstLine="0"/>
              <w:rPr>
                <w:b w:val="0"/>
              </w:rPr>
            </w:pPr>
            <w:r w:rsidRPr="00B57E10">
              <w:rPr>
                <w:b w:val="0"/>
              </w:rPr>
              <w:t>C</w:t>
            </w:r>
            <w:r w:rsidR="002F103E">
              <w:rPr>
                <w:b w:val="0"/>
              </w:rPr>
              <w:t>21</w:t>
            </w:r>
          </w:p>
        </w:tc>
        <w:tc>
          <w:tcPr>
            <w:tcW w:w="2908" w:type="dxa"/>
          </w:tcPr>
          <w:p w:rsidR="009A7266" w:rsidRPr="00B57E10" w:rsidRDefault="009A7266" w:rsidP="00B57E10">
            <w:pPr>
              <w:pStyle w:val="BodyTextIndent3"/>
              <w:ind w:left="0" w:firstLine="0"/>
              <w:rPr>
                <w:b w:val="0"/>
              </w:rPr>
            </w:pPr>
            <w:r w:rsidRPr="00B57E10">
              <w:rPr>
                <w:b w:val="0"/>
              </w:rPr>
              <w:t>TRIG2_P</w:t>
            </w:r>
          </w:p>
        </w:tc>
        <w:tc>
          <w:tcPr>
            <w:tcW w:w="2813" w:type="dxa"/>
          </w:tcPr>
          <w:p w:rsidR="009A7266"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2F103E" w:rsidP="00B57E10">
            <w:pPr>
              <w:pStyle w:val="BodyTextIndent3"/>
              <w:ind w:left="0" w:firstLine="0"/>
              <w:rPr>
                <w:b w:val="0"/>
              </w:rPr>
            </w:pPr>
            <w:r>
              <w:rPr>
                <w:b w:val="0"/>
              </w:rPr>
              <w:t>C2</w:t>
            </w:r>
            <w:r w:rsidR="009A7266" w:rsidRPr="00B57E10">
              <w:rPr>
                <w:b w:val="0"/>
              </w:rPr>
              <w:t>2</w:t>
            </w:r>
          </w:p>
        </w:tc>
        <w:tc>
          <w:tcPr>
            <w:tcW w:w="2908" w:type="dxa"/>
          </w:tcPr>
          <w:p w:rsidR="009A7266" w:rsidRPr="00B57E10" w:rsidRDefault="009A7266" w:rsidP="00B57E10">
            <w:pPr>
              <w:pStyle w:val="BodyTextIndent3"/>
              <w:ind w:left="0" w:firstLine="0"/>
              <w:rPr>
                <w:b w:val="0"/>
              </w:rPr>
            </w:pPr>
            <w:r w:rsidRPr="00B57E10">
              <w:rPr>
                <w:b w:val="0"/>
              </w:rPr>
              <w:t>TRIG2_N</w:t>
            </w:r>
          </w:p>
        </w:tc>
        <w:tc>
          <w:tcPr>
            <w:tcW w:w="2813" w:type="dxa"/>
          </w:tcPr>
          <w:p w:rsidR="009A7266"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9A7266" w:rsidP="00B57E10">
            <w:pPr>
              <w:pStyle w:val="BodyTextIndent3"/>
              <w:ind w:left="0" w:firstLine="0"/>
              <w:rPr>
                <w:b w:val="0"/>
              </w:rPr>
            </w:pPr>
            <w:r w:rsidRPr="00B57E10">
              <w:rPr>
                <w:b w:val="0"/>
              </w:rPr>
              <w:t>C</w:t>
            </w:r>
            <w:r w:rsidR="002F103E">
              <w:rPr>
                <w:b w:val="0"/>
              </w:rPr>
              <w:t>25</w:t>
            </w:r>
          </w:p>
        </w:tc>
        <w:tc>
          <w:tcPr>
            <w:tcW w:w="2908" w:type="dxa"/>
          </w:tcPr>
          <w:p w:rsidR="009A7266" w:rsidRPr="00B57E10" w:rsidRDefault="009A7266" w:rsidP="00B57E10">
            <w:pPr>
              <w:pStyle w:val="BodyTextIndent3"/>
              <w:ind w:left="0" w:firstLine="0"/>
              <w:rPr>
                <w:b w:val="0"/>
              </w:rPr>
            </w:pPr>
            <w:r w:rsidRPr="00B57E10">
              <w:rPr>
                <w:b w:val="0"/>
              </w:rPr>
              <w:t>SYNC_P</w:t>
            </w:r>
          </w:p>
        </w:tc>
        <w:tc>
          <w:tcPr>
            <w:tcW w:w="2813" w:type="dxa"/>
          </w:tcPr>
          <w:p w:rsidR="009A7266"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2F103E" w:rsidP="00B57E10">
            <w:pPr>
              <w:pStyle w:val="BodyTextIndent3"/>
              <w:ind w:left="0" w:firstLine="0"/>
              <w:rPr>
                <w:b w:val="0"/>
              </w:rPr>
            </w:pPr>
            <w:r>
              <w:rPr>
                <w:b w:val="0"/>
              </w:rPr>
              <w:lastRenderedPageBreak/>
              <w:t>C26</w:t>
            </w:r>
          </w:p>
        </w:tc>
        <w:tc>
          <w:tcPr>
            <w:tcW w:w="2908" w:type="dxa"/>
          </w:tcPr>
          <w:p w:rsidR="009A7266" w:rsidRPr="00B57E10" w:rsidRDefault="009A7266" w:rsidP="00B57E10">
            <w:pPr>
              <w:pStyle w:val="BodyTextIndent3"/>
              <w:ind w:left="0" w:firstLine="0"/>
              <w:rPr>
                <w:b w:val="0"/>
              </w:rPr>
            </w:pPr>
            <w:r w:rsidRPr="00B57E10">
              <w:rPr>
                <w:b w:val="0"/>
              </w:rPr>
              <w:t>SYNC_N</w:t>
            </w:r>
          </w:p>
        </w:tc>
        <w:tc>
          <w:tcPr>
            <w:tcW w:w="2813" w:type="dxa"/>
          </w:tcPr>
          <w:p w:rsidR="009A7266" w:rsidRPr="00B57E10" w:rsidRDefault="009A7266" w:rsidP="00B57E10">
            <w:pPr>
              <w:pStyle w:val="BodyTextIndent3"/>
              <w:ind w:left="0" w:firstLine="0"/>
              <w:rPr>
                <w:b w:val="0"/>
              </w:rPr>
            </w:pPr>
            <w:r w:rsidRPr="00B57E10">
              <w:rPr>
                <w:b w:val="0"/>
              </w:rPr>
              <w:t>LVPECL</w:t>
            </w:r>
          </w:p>
        </w:tc>
      </w:tr>
      <w:tr w:rsidR="009A7266" w:rsidRPr="00B57E10" w:rsidTr="00A11EC3">
        <w:tc>
          <w:tcPr>
            <w:tcW w:w="2775" w:type="dxa"/>
          </w:tcPr>
          <w:p w:rsidR="009A7266" w:rsidRPr="00B57E10" w:rsidRDefault="009A7266" w:rsidP="00B57E10">
            <w:pPr>
              <w:pStyle w:val="BodyTextIndent3"/>
              <w:ind w:left="0" w:firstLine="0"/>
              <w:rPr>
                <w:b w:val="0"/>
              </w:rPr>
            </w:pPr>
            <w:r w:rsidRPr="00B57E10">
              <w:rPr>
                <w:b w:val="0"/>
              </w:rPr>
              <w:t>C</w:t>
            </w:r>
            <w:r w:rsidR="002F103E">
              <w:rPr>
                <w:b w:val="0"/>
              </w:rPr>
              <w:t>2</w:t>
            </w:r>
            <w:r w:rsidR="00A11EC3">
              <w:rPr>
                <w:b w:val="0"/>
              </w:rPr>
              <w:t>9</w:t>
            </w:r>
          </w:p>
        </w:tc>
        <w:tc>
          <w:tcPr>
            <w:tcW w:w="2908" w:type="dxa"/>
          </w:tcPr>
          <w:p w:rsidR="009A7266" w:rsidRPr="00B57E10" w:rsidRDefault="009A7266" w:rsidP="00B57E10">
            <w:pPr>
              <w:pStyle w:val="BodyTextIndent3"/>
              <w:ind w:left="0" w:firstLine="0"/>
              <w:rPr>
                <w:b w:val="0"/>
              </w:rPr>
            </w:pPr>
            <w:r w:rsidRPr="00B57E10">
              <w:rPr>
                <w:b w:val="0"/>
              </w:rPr>
              <w:t>STATUS_WARNING</w:t>
            </w:r>
          </w:p>
        </w:tc>
        <w:tc>
          <w:tcPr>
            <w:tcW w:w="2813" w:type="dxa"/>
          </w:tcPr>
          <w:p w:rsidR="009A7266" w:rsidRPr="00B57E10" w:rsidRDefault="009A7266" w:rsidP="00B57E10">
            <w:pPr>
              <w:pStyle w:val="BodyTextIndent3"/>
              <w:ind w:left="0" w:firstLine="0"/>
              <w:rPr>
                <w:b w:val="0"/>
              </w:rPr>
            </w:pPr>
            <w:r w:rsidRPr="00B57E10">
              <w:rPr>
                <w:b w:val="0"/>
              </w:rPr>
              <w:t>LVCMOS</w:t>
            </w:r>
          </w:p>
        </w:tc>
      </w:tr>
      <w:tr w:rsidR="009A7266" w:rsidRPr="00B57E10" w:rsidTr="00A11EC3">
        <w:tc>
          <w:tcPr>
            <w:tcW w:w="2775" w:type="dxa"/>
          </w:tcPr>
          <w:p w:rsidR="009A7266" w:rsidRPr="00B57E10" w:rsidRDefault="009A7266" w:rsidP="00B57E10">
            <w:pPr>
              <w:pStyle w:val="BodyTextIndent3"/>
              <w:ind w:left="0" w:firstLine="0"/>
              <w:rPr>
                <w:b w:val="0"/>
              </w:rPr>
            </w:pPr>
            <w:r w:rsidRPr="00B57E10">
              <w:rPr>
                <w:b w:val="0"/>
              </w:rPr>
              <w:t>C</w:t>
            </w:r>
            <w:r w:rsidR="00A11EC3">
              <w:rPr>
                <w:b w:val="0"/>
              </w:rPr>
              <w:t>30</w:t>
            </w:r>
          </w:p>
        </w:tc>
        <w:tc>
          <w:tcPr>
            <w:tcW w:w="2908" w:type="dxa"/>
          </w:tcPr>
          <w:p w:rsidR="009A7266" w:rsidRPr="00B57E10" w:rsidRDefault="009A7266" w:rsidP="00B57E10">
            <w:pPr>
              <w:pStyle w:val="BodyTextIndent3"/>
              <w:ind w:left="0" w:firstLine="0"/>
              <w:rPr>
                <w:b w:val="0"/>
              </w:rPr>
            </w:pPr>
            <w:r w:rsidRPr="00B57E10">
              <w:rPr>
                <w:b w:val="0"/>
              </w:rPr>
              <w:t>STATUS_BUSY</w:t>
            </w:r>
          </w:p>
        </w:tc>
        <w:tc>
          <w:tcPr>
            <w:tcW w:w="2813" w:type="dxa"/>
          </w:tcPr>
          <w:p w:rsidR="009A7266" w:rsidRPr="00B57E10" w:rsidRDefault="009A7266" w:rsidP="00B57E10">
            <w:pPr>
              <w:pStyle w:val="BodyTextIndent3"/>
              <w:ind w:left="0" w:firstLine="0"/>
              <w:rPr>
                <w:b w:val="0"/>
              </w:rPr>
            </w:pPr>
            <w:r w:rsidRPr="00B57E10">
              <w:rPr>
                <w:b w:val="0"/>
              </w:rPr>
              <w:t>LVCMOS</w:t>
            </w:r>
          </w:p>
        </w:tc>
      </w:tr>
    </w:tbl>
    <w:p w:rsidR="00163B4C" w:rsidRDefault="00163B4C" w:rsidP="00B57E10">
      <w:pPr>
        <w:pStyle w:val="BodyTextIndent3"/>
      </w:pPr>
    </w:p>
    <w:p w:rsidR="00D212AE" w:rsidRDefault="00A11EC3" w:rsidP="00D212AE">
      <w:pPr>
        <w:pStyle w:val="BodyTextIndent3"/>
      </w:pPr>
      <w:r>
        <w:t>7. Citations:</w:t>
      </w:r>
    </w:p>
    <w:sdt>
      <w:sdtPr>
        <w:id w:val="1209288255"/>
        <w:docPartObj>
          <w:docPartGallery w:val="Bibliographies"/>
          <w:docPartUnique/>
        </w:docPartObj>
      </w:sdtPr>
      <w:sdtEndPr>
        <w:rPr>
          <w:b w:val="0"/>
        </w:rPr>
      </w:sdtEndPr>
      <w:sdtContent>
        <w:p w:rsidR="00A11EC3" w:rsidRDefault="00A11EC3">
          <w:pPr>
            <w:pStyle w:val="Heading1"/>
          </w:pPr>
          <w:r>
            <w:t>Works Cited</w:t>
          </w:r>
        </w:p>
        <w:p w:rsidR="00A11EC3" w:rsidRDefault="00A11EC3" w:rsidP="00A11EC3">
          <w:pPr>
            <w:pStyle w:val="Bibliography"/>
            <w:rPr>
              <w:noProof/>
            </w:rPr>
          </w:pPr>
          <w:r>
            <w:fldChar w:fldCharType="begin"/>
          </w:r>
          <w:r>
            <w:instrText xml:space="preserve"> BIBLIOGRAPHY </w:instrText>
          </w:r>
          <w:r>
            <w:fldChar w:fldCharType="separate"/>
          </w:r>
          <w:r>
            <w:rPr>
              <w:noProof/>
            </w:rPr>
            <w:t>Ben. (2008). Trigger Interface., (pp. 1-12).</w:t>
          </w:r>
        </w:p>
        <w:p w:rsidR="00A11EC3" w:rsidRDefault="00A11EC3" w:rsidP="00A11EC3">
          <w:pPr>
            <w:pStyle w:val="Bibliography"/>
            <w:rPr>
              <w:noProof/>
            </w:rPr>
          </w:pPr>
          <w:r>
            <w:rPr>
              <w:noProof/>
            </w:rPr>
            <w:t>Chris. (2009). Gloabal Trigger Processor., (pp. 1-14).</w:t>
          </w:r>
        </w:p>
        <w:p w:rsidR="00A11EC3" w:rsidRDefault="00A11EC3" w:rsidP="00A11EC3">
          <w:pPr>
            <w:pStyle w:val="Bibliography"/>
            <w:rPr>
              <w:noProof/>
            </w:rPr>
          </w:pPr>
          <w:r>
            <w:rPr>
              <w:noProof/>
            </w:rPr>
            <w:t>Chris. (2009). Hall_D trigger layout., (pp. 20-25). Virginia.</w:t>
          </w:r>
        </w:p>
        <w:p w:rsidR="00A11EC3" w:rsidRDefault="00A11EC3" w:rsidP="00A11EC3">
          <w:pPr>
            <w:pStyle w:val="Bibliography"/>
            <w:rPr>
              <w:noProof/>
            </w:rPr>
          </w:pPr>
          <w:r>
            <w:rPr>
              <w:noProof/>
            </w:rPr>
            <w:t xml:space="preserve">Collaboration, C. (2009). CLAS12 experiment. </w:t>
          </w:r>
          <w:r>
            <w:rPr>
              <w:i/>
              <w:iCs/>
              <w:noProof/>
            </w:rPr>
            <w:t>Journal</w:t>
          </w:r>
          <w:r>
            <w:rPr>
              <w:noProof/>
            </w:rPr>
            <w:t xml:space="preserve"> , 1-25.</w:t>
          </w:r>
        </w:p>
        <w:p w:rsidR="00A11EC3" w:rsidRDefault="00A11EC3" w:rsidP="00A11EC3">
          <w:pPr>
            <w:pStyle w:val="Bibliography"/>
            <w:rPr>
              <w:noProof/>
            </w:rPr>
          </w:pPr>
          <w:r>
            <w:rPr>
              <w:noProof/>
            </w:rPr>
            <w:t xml:space="preserve">Collaboration, G. (2009). GlueX experiment. </w:t>
          </w:r>
          <w:r>
            <w:rPr>
              <w:i/>
              <w:iCs/>
              <w:noProof/>
            </w:rPr>
            <w:t>journal</w:t>
          </w:r>
          <w:r>
            <w:rPr>
              <w:noProof/>
            </w:rPr>
            <w:t xml:space="preserve"> , 1-20.</w:t>
          </w:r>
        </w:p>
        <w:p w:rsidR="00A11EC3" w:rsidRDefault="00A11EC3" w:rsidP="00A11EC3">
          <w:pPr>
            <w:pStyle w:val="Bibliography"/>
            <w:rPr>
              <w:noProof/>
            </w:rPr>
          </w:pPr>
          <w:r>
            <w:rPr>
              <w:noProof/>
            </w:rPr>
            <w:t>Cuevas, C. (2008). Signal Distribution Module., (pp. 1-10).</w:t>
          </w:r>
        </w:p>
        <w:p w:rsidR="00A11EC3" w:rsidRDefault="00A11EC3" w:rsidP="00A11EC3">
          <w:pPr>
            <w:pStyle w:val="Bibliography"/>
            <w:rPr>
              <w:noProof/>
            </w:rPr>
          </w:pPr>
          <w:r>
            <w:rPr>
              <w:noProof/>
            </w:rPr>
            <w:t>Ed. (2010). Trigger Supervisor Module., (pp. 1-19).</w:t>
          </w:r>
        </w:p>
        <w:p w:rsidR="00A11EC3" w:rsidRDefault="00A11EC3" w:rsidP="00A11EC3">
          <w:pPr>
            <w:pStyle w:val="Bibliography"/>
            <w:rPr>
              <w:noProof/>
            </w:rPr>
          </w:pPr>
          <w:r>
            <w:rPr>
              <w:noProof/>
            </w:rPr>
            <w:t xml:space="preserve">experiments, C. (1990). CEBAF experiements. </w:t>
          </w:r>
          <w:r>
            <w:rPr>
              <w:i/>
              <w:iCs/>
              <w:noProof/>
            </w:rPr>
            <w:t>journal</w:t>
          </w:r>
          <w:r>
            <w:rPr>
              <w:noProof/>
            </w:rPr>
            <w:t xml:space="preserve"> , 1-10.</w:t>
          </w:r>
        </w:p>
        <w:p w:rsidR="00A11EC3" w:rsidRDefault="00A11EC3" w:rsidP="00A11EC3">
          <w:pPr>
            <w:pStyle w:val="Bibliography"/>
            <w:rPr>
              <w:noProof/>
            </w:rPr>
          </w:pPr>
          <w:r>
            <w:rPr>
              <w:noProof/>
            </w:rPr>
            <w:t>Raydo, B. (2008). Trigger Distribution board., (pp. 1-10).</w:t>
          </w:r>
        </w:p>
        <w:p w:rsidR="00A11EC3" w:rsidRDefault="00A11EC3" w:rsidP="00A11EC3">
          <w:r>
            <w:fldChar w:fldCharType="end"/>
          </w:r>
        </w:p>
      </w:sdtContent>
    </w:sdt>
    <w:p w:rsidR="00A11EC3" w:rsidRPr="00B57E10" w:rsidRDefault="00A11EC3" w:rsidP="00D212AE">
      <w:pPr>
        <w:pStyle w:val="BodyTextIndent3"/>
      </w:pPr>
    </w:p>
    <w:sectPr w:rsidR="00A11EC3" w:rsidRPr="00B57E10" w:rsidSect="00252259">
      <w:headerReference w:type="even" r:id="rId18"/>
      <w:footerReference w:type="even" r:id="rId19"/>
      <w:footerReference w:type="default" r:id="rId20"/>
      <w:endnotePr>
        <w:numFmt w:val="decimal"/>
      </w:endnotePr>
      <w:type w:val="oddPage"/>
      <w:pgSz w:w="12240" w:h="15840" w:code="1"/>
      <w:pgMar w:top="1440" w:right="216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E5" w:rsidRDefault="003263E5">
      <w:r>
        <w:separator/>
      </w:r>
    </w:p>
  </w:endnote>
  <w:endnote w:type="continuationSeparator" w:id="0">
    <w:p w:rsidR="003263E5" w:rsidRDefault="00326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C3" w:rsidRDefault="00C4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DC3" w:rsidRDefault="00C40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C3" w:rsidRDefault="00C4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EC3">
      <w:rPr>
        <w:rStyle w:val="PageNumber"/>
        <w:noProof/>
      </w:rPr>
      <w:t>17</w:t>
    </w:r>
    <w:r>
      <w:rPr>
        <w:rStyle w:val="PageNumber"/>
      </w:rPr>
      <w:fldChar w:fldCharType="end"/>
    </w:r>
  </w:p>
  <w:p w:rsidR="00C40DC3" w:rsidRDefault="00C40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E5" w:rsidRDefault="003263E5">
      <w:r>
        <w:separator/>
      </w:r>
    </w:p>
  </w:footnote>
  <w:footnote w:type="continuationSeparator" w:id="0">
    <w:p w:rsidR="003263E5" w:rsidRDefault="00326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C3" w:rsidRDefault="00C40D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0DC3" w:rsidRDefault="00C40DC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364"/>
    <w:multiLevelType w:val="hybridMultilevel"/>
    <w:tmpl w:val="E6EA55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F10F8E"/>
    <w:multiLevelType w:val="hybridMultilevel"/>
    <w:tmpl w:val="71B0EEF4"/>
    <w:lvl w:ilvl="0" w:tplc="0EA6645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4A6744"/>
    <w:multiLevelType w:val="hybridMultilevel"/>
    <w:tmpl w:val="BDD08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976075F"/>
    <w:multiLevelType w:val="hybridMultilevel"/>
    <w:tmpl w:val="F7788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477559"/>
    <w:multiLevelType w:val="hybridMultilevel"/>
    <w:tmpl w:val="613463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32273A"/>
    <w:multiLevelType w:val="hybridMultilevel"/>
    <w:tmpl w:val="1FBE0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36F100A"/>
    <w:multiLevelType w:val="multilevel"/>
    <w:tmpl w:val="EE26CBB8"/>
    <w:lvl w:ilvl="0">
      <w:numFmt w:val="decimal"/>
      <w:lvlText w:val="%1"/>
      <w:lvlJc w:val="left"/>
      <w:pPr>
        <w:tabs>
          <w:tab w:val="num" w:pos="720"/>
        </w:tabs>
        <w:ind w:left="720" w:hanging="720"/>
      </w:pPr>
      <w:rPr>
        <w:rFonts w:hint="default"/>
      </w:rPr>
    </w:lvl>
    <w:lvl w:ilvl="1">
      <w:start w:val="15"/>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29AD1E2E"/>
    <w:multiLevelType w:val="multilevel"/>
    <w:tmpl w:val="171AA6EE"/>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8">
    <w:nsid w:val="2C1E2DBD"/>
    <w:multiLevelType w:val="multilevel"/>
    <w:tmpl w:val="C5C4A58E"/>
    <w:lvl w:ilvl="0">
      <w:start w:val="2"/>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2E6E6156"/>
    <w:multiLevelType w:val="hybridMultilevel"/>
    <w:tmpl w:val="D8BC5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F22A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12F1BBE"/>
    <w:multiLevelType w:val="hybridMultilevel"/>
    <w:tmpl w:val="186EA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5676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AA79AB"/>
    <w:multiLevelType w:val="hybridMultilevel"/>
    <w:tmpl w:val="DCBA6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E17665"/>
    <w:multiLevelType w:val="hybridMultilevel"/>
    <w:tmpl w:val="72967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12B57"/>
    <w:multiLevelType w:val="multilevel"/>
    <w:tmpl w:val="DAC678A8"/>
    <w:lvl w:ilvl="0">
      <w:start w:val="6"/>
      <w:numFmt w:val="decimal"/>
      <w:lvlText w:val="%1.0"/>
      <w:lvlJc w:val="left"/>
      <w:pPr>
        <w:tabs>
          <w:tab w:val="num" w:pos="2160"/>
        </w:tabs>
        <w:ind w:left="2160" w:hanging="2160"/>
      </w:pPr>
      <w:rPr>
        <w:rFonts w:hint="default"/>
      </w:rPr>
    </w:lvl>
    <w:lvl w:ilvl="1">
      <w:start w:val="1"/>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E917841"/>
    <w:multiLevelType w:val="hybridMultilevel"/>
    <w:tmpl w:val="60366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FBE16C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1A46F78"/>
    <w:multiLevelType w:val="hybridMultilevel"/>
    <w:tmpl w:val="416C45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2C96E3A"/>
    <w:multiLevelType w:val="multilevel"/>
    <w:tmpl w:val="C896AB9A"/>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4C461F0"/>
    <w:multiLevelType w:val="multilevel"/>
    <w:tmpl w:val="1D189102"/>
    <w:lvl w:ilvl="0">
      <w:numFmt w:val="decimal"/>
      <w:lvlText w:val="%1"/>
      <w:lvlJc w:val="left"/>
      <w:pPr>
        <w:tabs>
          <w:tab w:val="num" w:pos="720"/>
        </w:tabs>
        <w:ind w:left="720" w:hanging="720"/>
      </w:pPr>
      <w:rPr>
        <w:rFonts w:hint="default"/>
      </w:rPr>
    </w:lvl>
    <w:lvl w:ilvl="1">
      <w:start w:val="15"/>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46E80800"/>
    <w:multiLevelType w:val="multilevel"/>
    <w:tmpl w:val="208857B2"/>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4710722F"/>
    <w:multiLevelType w:val="singleLevel"/>
    <w:tmpl w:val="0409000F"/>
    <w:lvl w:ilvl="0">
      <w:start w:val="1"/>
      <w:numFmt w:val="decimal"/>
      <w:lvlText w:val="%1."/>
      <w:lvlJc w:val="left"/>
      <w:pPr>
        <w:tabs>
          <w:tab w:val="num" w:pos="720"/>
        </w:tabs>
        <w:ind w:left="720" w:hanging="360"/>
      </w:pPr>
      <w:rPr>
        <w:rFonts w:hint="default"/>
      </w:rPr>
    </w:lvl>
  </w:abstractNum>
  <w:abstractNum w:abstractNumId="23">
    <w:nsid w:val="48DF5ED6"/>
    <w:multiLevelType w:val="hybridMultilevel"/>
    <w:tmpl w:val="21DA1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B57577"/>
    <w:multiLevelType w:val="singleLevel"/>
    <w:tmpl w:val="63567764"/>
    <w:lvl w:ilvl="0">
      <w:start w:val="1"/>
      <w:numFmt w:val="decimal"/>
      <w:lvlText w:val="%1."/>
      <w:lvlJc w:val="left"/>
      <w:pPr>
        <w:tabs>
          <w:tab w:val="num" w:pos="1080"/>
        </w:tabs>
        <w:ind w:left="1080" w:hanging="360"/>
      </w:pPr>
      <w:rPr>
        <w:rFonts w:hint="default"/>
      </w:rPr>
    </w:lvl>
  </w:abstractNum>
  <w:abstractNum w:abstractNumId="25">
    <w:nsid w:val="4C1160C3"/>
    <w:multiLevelType w:val="multilevel"/>
    <w:tmpl w:val="C0F0389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F105D09"/>
    <w:multiLevelType w:val="singleLevel"/>
    <w:tmpl w:val="B82AAEC0"/>
    <w:lvl w:ilvl="0">
      <w:start w:val="2"/>
      <w:numFmt w:val="decimal"/>
      <w:lvlText w:val="%1."/>
      <w:lvlJc w:val="left"/>
      <w:pPr>
        <w:tabs>
          <w:tab w:val="num" w:pos="1080"/>
        </w:tabs>
        <w:ind w:left="1080" w:hanging="360"/>
      </w:pPr>
      <w:rPr>
        <w:rFonts w:hint="default"/>
      </w:rPr>
    </w:lvl>
  </w:abstractNum>
  <w:abstractNum w:abstractNumId="27">
    <w:nsid w:val="51A57DB8"/>
    <w:multiLevelType w:val="singleLevel"/>
    <w:tmpl w:val="8BA84E22"/>
    <w:lvl w:ilvl="0">
      <w:start w:val="3"/>
      <w:numFmt w:val="decimal"/>
      <w:lvlText w:val="%1."/>
      <w:lvlJc w:val="left"/>
      <w:pPr>
        <w:tabs>
          <w:tab w:val="num" w:pos="1080"/>
        </w:tabs>
        <w:ind w:left="1080" w:hanging="360"/>
      </w:pPr>
      <w:rPr>
        <w:rFonts w:hint="default"/>
      </w:rPr>
    </w:lvl>
  </w:abstractNum>
  <w:abstractNum w:abstractNumId="28">
    <w:nsid w:val="5A610562"/>
    <w:multiLevelType w:val="multilevel"/>
    <w:tmpl w:val="76FC0DCC"/>
    <w:lvl w:ilvl="0">
      <w:start w:val="8"/>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nsid w:val="68F139F0"/>
    <w:multiLevelType w:val="multilevel"/>
    <w:tmpl w:val="EDBA7676"/>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nsid w:val="693026CA"/>
    <w:multiLevelType w:val="hybridMultilevel"/>
    <w:tmpl w:val="9026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A06B4C"/>
    <w:multiLevelType w:val="multilevel"/>
    <w:tmpl w:val="12A6ED1C"/>
    <w:lvl w:ilvl="0">
      <w:start w:val="8"/>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EE05A58"/>
    <w:multiLevelType w:val="singleLevel"/>
    <w:tmpl w:val="60A2914A"/>
    <w:lvl w:ilvl="0">
      <w:start w:val="1"/>
      <w:numFmt w:val="decimal"/>
      <w:lvlText w:val="%1."/>
      <w:lvlJc w:val="left"/>
      <w:pPr>
        <w:tabs>
          <w:tab w:val="num" w:pos="1080"/>
        </w:tabs>
        <w:ind w:left="1080" w:hanging="360"/>
      </w:pPr>
      <w:rPr>
        <w:rFonts w:hint="default"/>
      </w:rPr>
    </w:lvl>
  </w:abstractNum>
  <w:abstractNum w:abstractNumId="33">
    <w:nsid w:val="6F1F547F"/>
    <w:multiLevelType w:val="singleLevel"/>
    <w:tmpl w:val="04090011"/>
    <w:lvl w:ilvl="0">
      <w:start w:val="1"/>
      <w:numFmt w:val="decimal"/>
      <w:lvlText w:val="%1)"/>
      <w:lvlJc w:val="left"/>
      <w:pPr>
        <w:tabs>
          <w:tab w:val="num" w:pos="360"/>
        </w:tabs>
        <w:ind w:left="360" w:hanging="360"/>
      </w:pPr>
    </w:lvl>
  </w:abstractNum>
  <w:abstractNum w:abstractNumId="34">
    <w:nsid w:val="716C056E"/>
    <w:multiLevelType w:val="hybridMultilevel"/>
    <w:tmpl w:val="09CC2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28762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72D066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72D349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33210F7"/>
    <w:multiLevelType w:val="multilevel"/>
    <w:tmpl w:val="F6327322"/>
    <w:lvl w:ilvl="0">
      <w:start w:val="5"/>
      <w:numFmt w:val="decimal"/>
      <w:lvlText w:val="%1.0"/>
      <w:lvlJc w:val="left"/>
      <w:pPr>
        <w:tabs>
          <w:tab w:val="num" w:pos="360"/>
        </w:tabs>
        <w:ind w:left="360" w:hanging="360"/>
      </w:pPr>
      <w:rPr>
        <w:rFonts w:hint="default"/>
        <w:b w:val="0"/>
        <w:sz w:val="24"/>
      </w:rPr>
    </w:lvl>
    <w:lvl w:ilvl="1">
      <w:start w:val="1"/>
      <w:numFmt w:val="decimal"/>
      <w:lvlText w:val="%1.%2"/>
      <w:lvlJc w:val="left"/>
      <w:pPr>
        <w:tabs>
          <w:tab w:val="num" w:pos="1080"/>
        </w:tabs>
        <w:ind w:left="1080" w:hanging="360"/>
      </w:pPr>
      <w:rPr>
        <w:rFonts w:hint="default"/>
        <w:b w:val="0"/>
        <w:sz w:val="24"/>
      </w:rPr>
    </w:lvl>
    <w:lvl w:ilvl="2">
      <w:start w:val="1"/>
      <w:numFmt w:val="decimal"/>
      <w:lvlText w:val="%1.%2.%3"/>
      <w:lvlJc w:val="left"/>
      <w:pPr>
        <w:tabs>
          <w:tab w:val="num" w:pos="2160"/>
        </w:tabs>
        <w:ind w:left="2160" w:hanging="720"/>
      </w:pPr>
      <w:rPr>
        <w:rFonts w:hint="default"/>
        <w:b w:val="0"/>
        <w:sz w:val="24"/>
      </w:rPr>
    </w:lvl>
    <w:lvl w:ilvl="3">
      <w:start w:val="1"/>
      <w:numFmt w:val="decimal"/>
      <w:lvlText w:val="%1.%2.%3.%4"/>
      <w:lvlJc w:val="left"/>
      <w:pPr>
        <w:tabs>
          <w:tab w:val="num" w:pos="2880"/>
        </w:tabs>
        <w:ind w:left="2880" w:hanging="720"/>
      </w:pPr>
      <w:rPr>
        <w:rFonts w:hint="default"/>
        <w:b w:val="0"/>
        <w:sz w:val="24"/>
      </w:rPr>
    </w:lvl>
    <w:lvl w:ilvl="4">
      <w:start w:val="1"/>
      <w:numFmt w:val="decimal"/>
      <w:lvlText w:val="%1.%2.%3.%4.%5"/>
      <w:lvlJc w:val="left"/>
      <w:pPr>
        <w:tabs>
          <w:tab w:val="num" w:pos="3600"/>
        </w:tabs>
        <w:ind w:left="3600" w:hanging="720"/>
      </w:pPr>
      <w:rPr>
        <w:rFonts w:hint="default"/>
        <w:b w:val="0"/>
        <w:sz w:val="24"/>
      </w:rPr>
    </w:lvl>
    <w:lvl w:ilvl="5">
      <w:start w:val="1"/>
      <w:numFmt w:val="decimal"/>
      <w:lvlText w:val="%1.%2.%3.%4.%5.%6"/>
      <w:lvlJc w:val="left"/>
      <w:pPr>
        <w:tabs>
          <w:tab w:val="num" w:pos="4680"/>
        </w:tabs>
        <w:ind w:left="4680" w:hanging="1080"/>
      </w:pPr>
      <w:rPr>
        <w:rFonts w:hint="default"/>
        <w:b w:val="0"/>
        <w:sz w:val="24"/>
      </w:rPr>
    </w:lvl>
    <w:lvl w:ilvl="6">
      <w:start w:val="1"/>
      <w:numFmt w:val="decimal"/>
      <w:lvlText w:val="%1.%2.%3.%4.%5.%6.%7"/>
      <w:lvlJc w:val="left"/>
      <w:pPr>
        <w:tabs>
          <w:tab w:val="num" w:pos="5400"/>
        </w:tabs>
        <w:ind w:left="5400" w:hanging="1080"/>
      </w:pPr>
      <w:rPr>
        <w:rFonts w:hint="default"/>
        <w:b w:val="0"/>
        <w:sz w:val="24"/>
      </w:rPr>
    </w:lvl>
    <w:lvl w:ilvl="7">
      <w:start w:val="1"/>
      <w:numFmt w:val="decimal"/>
      <w:lvlText w:val="%1.%2.%3.%4.%5.%6.%7.%8"/>
      <w:lvlJc w:val="left"/>
      <w:pPr>
        <w:tabs>
          <w:tab w:val="num" w:pos="6480"/>
        </w:tabs>
        <w:ind w:left="6480" w:hanging="1440"/>
      </w:pPr>
      <w:rPr>
        <w:rFonts w:hint="default"/>
        <w:b w:val="0"/>
        <w:sz w:val="24"/>
      </w:rPr>
    </w:lvl>
    <w:lvl w:ilvl="8">
      <w:start w:val="1"/>
      <w:numFmt w:val="decimal"/>
      <w:lvlText w:val="%1.%2.%3.%4.%5.%6.%7.%8.%9"/>
      <w:lvlJc w:val="left"/>
      <w:pPr>
        <w:tabs>
          <w:tab w:val="num" w:pos="7200"/>
        </w:tabs>
        <w:ind w:left="7200" w:hanging="1440"/>
      </w:pPr>
      <w:rPr>
        <w:rFonts w:hint="default"/>
        <w:b w:val="0"/>
        <w:sz w:val="24"/>
      </w:rPr>
    </w:lvl>
  </w:abstractNum>
  <w:abstractNum w:abstractNumId="39">
    <w:nsid w:val="75465056"/>
    <w:multiLevelType w:val="multilevel"/>
    <w:tmpl w:val="5E66F9F8"/>
    <w:lvl w:ilvl="0">
      <w:numFmt w:val="decimal"/>
      <w:lvlText w:val="%1"/>
      <w:lvlJc w:val="left"/>
      <w:pPr>
        <w:tabs>
          <w:tab w:val="num" w:pos="435"/>
        </w:tabs>
        <w:ind w:left="435" w:hanging="435"/>
      </w:pPr>
      <w:rPr>
        <w:rFonts w:hint="default"/>
      </w:rPr>
    </w:lvl>
    <w:lvl w:ilvl="1">
      <w:start w:val="15"/>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0">
    <w:nsid w:val="758F3725"/>
    <w:multiLevelType w:val="multilevel"/>
    <w:tmpl w:val="9B885356"/>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7A134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8117C18"/>
    <w:multiLevelType w:val="singleLevel"/>
    <w:tmpl w:val="D778CD44"/>
    <w:lvl w:ilvl="0">
      <w:start w:val="1"/>
      <w:numFmt w:val="decimal"/>
      <w:lvlText w:val="%1."/>
      <w:lvlJc w:val="left"/>
      <w:pPr>
        <w:tabs>
          <w:tab w:val="num" w:pos="1080"/>
        </w:tabs>
        <w:ind w:left="1080" w:hanging="360"/>
      </w:pPr>
      <w:rPr>
        <w:rFonts w:hint="default"/>
      </w:rPr>
    </w:lvl>
  </w:abstractNum>
  <w:abstractNum w:abstractNumId="43">
    <w:nsid w:val="7DC66A94"/>
    <w:multiLevelType w:val="hybridMultilevel"/>
    <w:tmpl w:val="1AF45B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6"/>
  </w:num>
  <w:num w:numId="3">
    <w:abstractNumId w:val="27"/>
  </w:num>
  <w:num w:numId="4">
    <w:abstractNumId w:val="37"/>
  </w:num>
  <w:num w:numId="5">
    <w:abstractNumId w:val="12"/>
  </w:num>
  <w:num w:numId="6">
    <w:abstractNumId w:val="42"/>
  </w:num>
  <w:num w:numId="7">
    <w:abstractNumId w:val="10"/>
  </w:num>
  <w:num w:numId="8">
    <w:abstractNumId w:val="36"/>
  </w:num>
  <w:num w:numId="9">
    <w:abstractNumId w:val="35"/>
  </w:num>
  <w:num w:numId="10">
    <w:abstractNumId w:val="24"/>
  </w:num>
  <w:num w:numId="11">
    <w:abstractNumId w:val="32"/>
  </w:num>
  <w:num w:numId="12">
    <w:abstractNumId w:val="7"/>
  </w:num>
  <w:num w:numId="13">
    <w:abstractNumId w:val="22"/>
  </w:num>
  <w:num w:numId="14">
    <w:abstractNumId w:val="21"/>
  </w:num>
  <w:num w:numId="15">
    <w:abstractNumId w:val="29"/>
  </w:num>
  <w:num w:numId="16">
    <w:abstractNumId w:val="38"/>
  </w:num>
  <w:num w:numId="17">
    <w:abstractNumId w:val="8"/>
  </w:num>
  <w:num w:numId="18">
    <w:abstractNumId w:val="40"/>
  </w:num>
  <w:num w:numId="19">
    <w:abstractNumId w:val="15"/>
  </w:num>
  <w:num w:numId="20">
    <w:abstractNumId w:val="41"/>
  </w:num>
  <w:num w:numId="21">
    <w:abstractNumId w:val="28"/>
  </w:num>
  <w:num w:numId="22">
    <w:abstractNumId w:val="19"/>
  </w:num>
  <w:num w:numId="23">
    <w:abstractNumId w:val="31"/>
  </w:num>
  <w:num w:numId="24">
    <w:abstractNumId w:val="33"/>
  </w:num>
  <w:num w:numId="25">
    <w:abstractNumId w:val="25"/>
  </w:num>
  <w:num w:numId="26">
    <w:abstractNumId w:val="4"/>
  </w:num>
  <w:num w:numId="27">
    <w:abstractNumId w:val="9"/>
  </w:num>
  <w:num w:numId="28">
    <w:abstractNumId w:val="0"/>
  </w:num>
  <w:num w:numId="29">
    <w:abstractNumId w:val="16"/>
  </w:num>
  <w:num w:numId="30">
    <w:abstractNumId w:val="18"/>
  </w:num>
  <w:num w:numId="31">
    <w:abstractNumId w:val="34"/>
  </w:num>
  <w:num w:numId="32">
    <w:abstractNumId w:val="2"/>
  </w:num>
  <w:num w:numId="33">
    <w:abstractNumId w:val="11"/>
  </w:num>
  <w:num w:numId="34">
    <w:abstractNumId w:val="23"/>
  </w:num>
  <w:num w:numId="35">
    <w:abstractNumId w:val="5"/>
  </w:num>
  <w:num w:numId="36">
    <w:abstractNumId w:val="14"/>
  </w:num>
  <w:num w:numId="37">
    <w:abstractNumId w:val="13"/>
  </w:num>
  <w:num w:numId="38">
    <w:abstractNumId w:val="30"/>
  </w:num>
  <w:num w:numId="39">
    <w:abstractNumId w:val="20"/>
  </w:num>
  <w:num w:numId="40">
    <w:abstractNumId w:val="6"/>
  </w:num>
  <w:num w:numId="41">
    <w:abstractNumId w:val="39"/>
  </w:num>
  <w:num w:numId="42">
    <w:abstractNumId w:val="1"/>
  </w:num>
  <w:num w:numId="43">
    <w:abstractNumId w:val="3"/>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4"/>
  <w:drawingGridVerticalSpacing w:val="144"/>
  <w:doNotUseMarginsForDrawingGridOrigin/>
  <w:drawingGridHorizontalOrigin w:val="1699"/>
  <w:drawingGridVerticalOrigin w:val="1987"/>
  <w:noPunctuationKerning/>
  <w:characterSpacingControl w:val="doNotCompress"/>
  <w:footnotePr>
    <w:footnote w:id="-1"/>
    <w:footnote w:id="0"/>
  </w:footnotePr>
  <w:endnotePr>
    <w:numFmt w:val="decimal"/>
    <w:endnote w:id="-1"/>
    <w:endnote w:id="0"/>
  </w:endnotePr>
  <w:compat/>
  <w:rsids>
    <w:rsidRoot w:val="003E317C"/>
    <w:rsid w:val="000014AC"/>
    <w:rsid w:val="00015862"/>
    <w:rsid w:val="00020FA0"/>
    <w:rsid w:val="00022CB9"/>
    <w:rsid w:val="000241E1"/>
    <w:rsid w:val="00031DA5"/>
    <w:rsid w:val="000423C7"/>
    <w:rsid w:val="00051370"/>
    <w:rsid w:val="00051C0F"/>
    <w:rsid w:val="00061D1F"/>
    <w:rsid w:val="0006588F"/>
    <w:rsid w:val="00067038"/>
    <w:rsid w:val="00074E70"/>
    <w:rsid w:val="00075DBC"/>
    <w:rsid w:val="0007743C"/>
    <w:rsid w:val="0007748A"/>
    <w:rsid w:val="00097579"/>
    <w:rsid w:val="000A0246"/>
    <w:rsid w:val="000B4D5B"/>
    <w:rsid w:val="000D41F7"/>
    <w:rsid w:val="000E2C0B"/>
    <w:rsid w:val="000E5CFB"/>
    <w:rsid w:val="000F1D44"/>
    <w:rsid w:val="000F37D7"/>
    <w:rsid w:val="00110AE1"/>
    <w:rsid w:val="00115335"/>
    <w:rsid w:val="00115C36"/>
    <w:rsid w:val="00142543"/>
    <w:rsid w:val="00143068"/>
    <w:rsid w:val="001521EC"/>
    <w:rsid w:val="00154490"/>
    <w:rsid w:val="00163B4C"/>
    <w:rsid w:val="001675BB"/>
    <w:rsid w:val="00191E02"/>
    <w:rsid w:val="001A4FDB"/>
    <w:rsid w:val="001B3816"/>
    <w:rsid w:val="001C187F"/>
    <w:rsid w:val="001D7F16"/>
    <w:rsid w:val="001E04E8"/>
    <w:rsid w:val="001E47F9"/>
    <w:rsid w:val="00200455"/>
    <w:rsid w:val="0020208C"/>
    <w:rsid w:val="00215C58"/>
    <w:rsid w:val="00247335"/>
    <w:rsid w:val="00247CE9"/>
    <w:rsid w:val="0025068E"/>
    <w:rsid w:val="00252259"/>
    <w:rsid w:val="0026106A"/>
    <w:rsid w:val="00272D0F"/>
    <w:rsid w:val="00287A1D"/>
    <w:rsid w:val="002938EF"/>
    <w:rsid w:val="00295AFC"/>
    <w:rsid w:val="002A2637"/>
    <w:rsid w:val="002B0490"/>
    <w:rsid w:val="002B563E"/>
    <w:rsid w:val="002D6759"/>
    <w:rsid w:val="002E1E16"/>
    <w:rsid w:val="002E7E9A"/>
    <w:rsid w:val="002F103E"/>
    <w:rsid w:val="00322BBB"/>
    <w:rsid w:val="003236E6"/>
    <w:rsid w:val="0032406A"/>
    <w:rsid w:val="003263E5"/>
    <w:rsid w:val="00327D7F"/>
    <w:rsid w:val="00343015"/>
    <w:rsid w:val="00351622"/>
    <w:rsid w:val="00364B49"/>
    <w:rsid w:val="0036730E"/>
    <w:rsid w:val="00371C04"/>
    <w:rsid w:val="00390453"/>
    <w:rsid w:val="003969EF"/>
    <w:rsid w:val="003A2ADF"/>
    <w:rsid w:val="003E317C"/>
    <w:rsid w:val="004042AC"/>
    <w:rsid w:val="004063E0"/>
    <w:rsid w:val="00422784"/>
    <w:rsid w:val="00432B19"/>
    <w:rsid w:val="00434B0C"/>
    <w:rsid w:val="00446B82"/>
    <w:rsid w:val="00457EC7"/>
    <w:rsid w:val="0047060B"/>
    <w:rsid w:val="0047089F"/>
    <w:rsid w:val="00476F9B"/>
    <w:rsid w:val="00487992"/>
    <w:rsid w:val="00492CD4"/>
    <w:rsid w:val="004A0FF0"/>
    <w:rsid w:val="004D4B28"/>
    <w:rsid w:val="0051200F"/>
    <w:rsid w:val="0051756D"/>
    <w:rsid w:val="00526DF0"/>
    <w:rsid w:val="00535B3F"/>
    <w:rsid w:val="005825E7"/>
    <w:rsid w:val="0059080D"/>
    <w:rsid w:val="005C0DFC"/>
    <w:rsid w:val="005C6814"/>
    <w:rsid w:val="005E73D1"/>
    <w:rsid w:val="005F5CA1"/>
    <w:rsid w:val="00615D06"/>
    <w:rsid w:val="00650CB1"/>
    <w:rsid w:val="00657AEB"/>
    <w:rsid w:val="00682A4B"/>
    <w:rsid w:val="00693B99"/>
    <w:rsid w:val="00696E5F"/>
    <w:rsid w:val="006A2DB4"/>
    <w:rsid w:val="006B2AB5"/>
    <w:rsid w:val="006C4866"/>
    <w:rsid w:val="006C67D5"/>
    <w:rsid w:val="006F1BF6"/>
    <w:rsid w:val="00700D50"/>
    <w:rsid w:val="00703842"/>
    <w:rsid w:val="0070541D"/>
    <w:rsid w:val="00707F65"/>
    <w:rsid w:val="00741816"/>
    <w:rsid w:val="00744874"/>
    <w:rsid w:val="00751998"/>
    <w:rsid w:val="00765316"/>
    <w:rsid w:val="00767138"/>
    <w:rsid w:val="0078217C"/>
    <w:rsid w:val="007867A1"/>
    <w:rsid w:val="00793308"/>
    <w:rsid w:val="007A1B33"/>
    <w:rsid w:val="007A2A75"/>
    <w:rsid w:val="007A3820"/>
    <w:rsid w:val="007A612E"/>
    <w:rsid w:val="007A64F5"/>
    <w:rsid w:val="007A7665"/>
    <w:rsid w:val="007B135E"/>
    <w:rsid w:val="007B60D1"/>
    <w:rsid w:val="007D0166"/>
    <w:rsid w:val="007E675B"/>
    <w:rsid w:val="007F5708"/>
    <w:rsid w:val="007F5E8A"/>
    <w:rsid w:val="007F6DF0"/>
    <w:rsid w:val="00801321"/>
    <w:rsid w:val="00801F02"/>
    <w:rsid w:val="0081170D"/>
    <w:rsid w:val="008161AE"/>
    <w:rsid w:val="00816F80"/>
    <w:rsid w:val="00842E1D"/>
    <w:rsid w:val="0085005F"/>
    <w:rsid w:val="00854E38"/>
    <w:rsid w:val="00873DD1"/>
    <w:rsid w:val="008A4660"/>
    <w:rsid w:val="008C2F7E"/>
    <w:rsid w:val="008D6966"/>
    <w:rsid w:val="008E6AF7"/>
    <w:rsid w:val="008F2997"/>
    <w:rsid w:val="008F3205"/>
    <w:rsid w:val="009040A0"/>
    <w:rsid w:val="00920ED3"/>
    <w:rsid w:val="00926FCA"/>
    <w:rsid w:val="00931177"/>
    <w:rsid w:val="00937A74"/>
    <w:rsid w:val="009523F7"/>
    <w:rsid w:val="00966D8E"/>
    <w:rsid w:val="009A1539"/>
    <w:rsid w:val="009A2D3B"/>
    <w:rsid w:val="009A54E5"/>
    <w:rsid w:val="009A7266"/>
    <w:rsid w:val="009B5B75"/>
    <w:rsid w:val="009B63CE"/>
    <w:rsid w:val="009C7474"/>
    <w:rsid w:val="009D2828"/>
    <w:rsid w:val="009F34FC"/>
    <w:rsid w:val="00A00550"/>
    <w:rsid w:val="00A0259C"/>
    <w:rsid w:val="00A06294"/>
    <w:rsid w:val="00A11EC3"/>
    <w:rsid w:val="00A1788A"/>
    <w:rsid w:val="00A31A5D"/>
    <w:rsid w:val="00A37779"/>
    <w:rsid w:val="00A67E01"/>
    <w:rsid w:val="00A738F6"/>
    <w:rsid w:val="00A81466"/>
    <w:rsid w:val="00A8215C"/>
    <w:rsid w:val="00A87AEC"/>
    <w:rsid w:val="00A97FEA"/>
    <w:rsid w:val="00AA055F"/>
    <w:rsid w:val="00AB4313"/>
    <w:rsid w:val="00AD7790"/>
    <w:rsid w:val="00B12181"/>
    <w:rsid w:val="00B1728D"/>
    <w:rsid w:val="00B201BB"/>
    <w:rsid w:val="00B37109"/>
    <w:rsid w:val="00B473A0"/>
    <w:rsid w:val="00B57E10"/>
    <w:rsid w:val="00B701E9"/>
    <w:rsid w:val="00B810F3"/>
    <w:rsid w:val="00B87D43"/>
    <w:rsid w:val="00BA605C"/>
    <w:rsid w:val="00BA7577"/>
    <w:rsid w:val="00BB1A7F"/>
    <w:rsid w:val="00BD3D4A"/>
    <w:rsid w:val="00BD7FD5"/>
    <w:rsid w:val="00BE5111"/>
    <w:rsid w:val="00BF013D"/>
    <w:rsid w:val="00BF57B1"/>
    <w:rsid w:val="00BF6464"/>
    <w:rsid w:val="00BF77F3"/>
    <w:rsid w:val="00C05D3C"/>
    <w:rsid w:val="00C12A9F"/>
    <w:rsid w:val="00C13F59"/>
    <w:rsid w:val="00C2469A"/>
    <w:rsid w:val="00C32AFC"/>
    <w:rsid w:val="00C375FA"/>
    <w:rsid w:val="00C40DC3"/>
    <w:rsid w:val="00C50610"/>
    <w:rsid w:val="00C51408"/>
    <w:rsid w:val="00C54DDC"/>
    <w:rsid w:val="00C614B0"/>
    <w:rsid w:val="00C6237D"/>
    <w:rsid w:val="00C83B02"/>
    <w:rsid w:val="00C963FD"/>
    <w:rsid w:val="00CA3CAA"/>
    <w:rsid w:val="00CA7E22"/>
    <w:rsid w:val="00CB6273"/>
    <w:rsid w:val="00CD4EA1"/>
    <w:rsid w:val="00CE78F9"/>
    <w:rsid w:val="00CF25E2"/>
    <w:rsid w:val="00CF4AEB"/>
    <w:rsid w:val="00D02F49"/>
    <w:rsid w:val="00D063E0"/>
    <w:rsid w:val="00D212AE"/>
    <w:rsid w:val="00D401A9"/>
    <w:rsid w:val="00D46A8E"/>
    <w:rsid w:val="00D53543"/>
    <w:rsid w:val="00D53682"/>
    <w:rsid w:val="00D54249"/>
    <w:rsid w:val="00D74645"/>
    <w:rsid w:val="00D7471B"/>
    <w:rsid w:val="00D75B95"/>
    <w:rsid w:val="00D826FE"/>
    <w:rsid w:val="00D8320F"/>
    <w:rsid w:val="00D86C3D"/>
    <w:rsid w:val="00DC7F5C"/>
    <w:rsid w:val="00DE3741"/>
    <w:rsid w:val="00DE3A10"/>
    <w:rsid w:val="00E06EDD"/>
    <w:rsid w:val="00E24321"/>
    <w:rsid w:val="00E256D8"/>
    <w:rsid w:val="00E317D1"/>
    <w:rsid w:val="00E347DC"/>
    <w:rsid w:val="00E46F28"/>
    <w:rsid w:val="00E50B19"/>
    <w:rsid w:val="00E741AC"/>
    <w:rsid w:val="00E77F05"/>
    <w:rsid w:val="00E813C9"/>
    <w:rsid w:val="00E83196"/>
    <w:rsid w:val="00E876CF"/>
    <w:rsid w:val="00E91F20"/>
    <w:rsid w:val="00E92B17"/>
    <w:rsid w:val="00EA7FC2"/>
    <w:rsid w:val="00EC46A3"/>
    <w:rsid w:val="00EC6C92"/>
    <w:rsid w:val="00ED774C"/>
    <w:rsid w:val="00EE3695"/>
    <w:rsid w:val="00EE69C1"/>
    <w:rsid w:val="00EF47F3"/>
    <w:rsid w:val="00F22A09"/>
    <w:rsid w:val="00F271F5"/>
    <w:rsid w:val="00F34004"/>
    <w:rsid w:val="00F41358"/>
    <w:rsid w:val="00F4289E"/>
    <w:rsid w:val="00F64FF8"/>
    <w:rsid w:val="00F71CB2"/>
    <w:rsid w:val="00F91D4A"/>
    <w:rsid w:val="00FA1245"/>
    <w:rsid w:val="00FA1987"/>
    <w:rsid w:val="00FA3F84"/>
    <w:rsid w:val="00FB02EC"/>
    <w:rsid w:val="00FB0FB3"/>
    <w:rsid w:val="00FB1FE2"/>
    <w:rsid w:val="00FB224A"/>
    <w:rsid w:val="00FC045A"/>
    <w:rsid w:val="00FE246F"/>
    <w:rsid w:val="00FE4B05"/>
    <w:rsid w:val="00FF6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textbox style="layout-flow:vertical;mso-layout-flow-alt:bottom-to-top"/>
      <o:colormru v:ext="edit" colors="#e2e2e2,#eaeaea"/>
      <o:colormenu v:ext="edit" fillcolor="#e2e2e2" strokecolor="whit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D4A"/>
  </w:style>
  <w:style w:type="paragraph" w:styleId="Heading1">
    <w:name w:val="heading 1"/>
    <w:basedOn w:val="Normal"/>
    <w:next w:val="Normal"/>
    <w:link w:val="Heading1Char"/>
    <w:uiPriority w:val="9"/>
    <w:qFormat/>
    <w:rsid w:val="001A4FDB"/>
    <w:pPr>
      <w:keepNext/>
      <w:outlineLvl w:val="0"/>
    </w:pPr>
    <w:rPr>
      <w:b/>
    </w:rPr>
  </w:style>
  <w:style w:type="paragraph" w:styleId="Heading2">
    <w:name w:val="heading 2"/>
    <w:basedOn w:val="Normal"/>
    <w:next w:val="Normal"/>
    <w:qFormat/>
    <w:rsid w:val="001A4FDB"/>
    <w:pPr>
      <w:keepNext/>
      <w:jc w:val="center"/>
      <w:outlineLvl w:val="1"/>
    </w:pPr>
    <w:rPr>
      <w:b/>
    </w:rPr>
  </w:style>
  <w:style w:type="paragraph" w:styleId="Heading3">
    <w:name w:val="heading 3"/>
    <w:basedOn w:val="Normal"/>
    <w:next w:val="Normal"/>
    <w:qFormat/>
    <w:rsid w:val="001A4FDB"/>
    <w:pPr>
      <w:keepNext/>
      <w:outlineLvl w:val="2"/>
    </w:pPr>
    <w:rPr>
      <w:sz w:val="24"/>
    </w:rPr>
  </w:style>
  <w:style w:type="paragraph" w:styleId="Heading4">
    <w:name w:val="heading 4"/>
    <w:basedOn w:val="Normal"/>
    <w:next w:val="Normal"/>
    <w:qFormat/>
    <w:rsid w:val="001A4FDB"/>
    <w:pPr>
      <w:keepNext/>
      <w:ind w:left="2160"/>
      <w:outlineLvl w:val="3"/>
    </w:pPr>
    <w:rPr>
      <w:b/>
      <w:sz w:val="28"/>
    </w:rPr>
  </w:style>
  <w:style w:type="paragraph" w:styleId="Heading5">
    <w:name w:val="heading 5"/>
    <w:basedOn w:val="Normal"/>
    <w:next w:val="Normal"/>
    <w:qFormat/>
    <w:rsid w:val="001A4FDB"/>
    <w:pPr>
      <w:keepNext/>
      <w:outlineLvl w:val="4"/>
    </w:pPr>
    <w:rPr>
      <w:b/>
      <w:sz w:val="28"/>
    </w:rPr>
  </w:style>
  <w:style w:type="paragraph" w:styleId="Heading6">
    <w:name w:val="heading 6"/>
    <w:basedOn w:val="Normal"/>
    <w:next w:val="Normal"/>
    <w:qFormat/>
    <w:rsid w:val="001A4FDB"/>
    <w:pPr>
      <w:keepNext/>
      <w:jc w:val="center"/>
      <w:outlineLvl w:val="5"/>
    </w:pPr>
    <w:rPr>
      <w:b/>
      <w:sz w:val="24"/>
    </w:rPr>
  </w:style>
  <w:style w:type="paragraph" w:styleId="Heading7">
    <w:name w:val="heading 7"/>
    <w:basedOn w:val="Normal"/>
    <w:next w:val="Normal"/>
    <w:qFormat/>
    <w:rsid w:val="001A4FDB"/>
    <w:pPr>
      <w:keepNext/>
      <w:ind w:left="2160"/>
      <w:outlineLvl w:val="6"/>
    </w:pPr>
    <w:rPr>
      <w:b/>
      <w:sz w:val="26"/>
    </w:rPr>
  </w:style>
  <w:style w:type="paragraph" w:styleId="Heading8">
    <w:name w:val="heading 8"/>
    <w:basedOn w:val="Normal"/>
    <w:next w:val="Normal"/>
    <w:qFormat/>
    <w:rsid w:val="001A4FDB"/>
    <w:pPr>
      <w:keepNext/>
      <w:outlineLvl w:val="7"/>
    </w:pPr>
    <w:rPr>
      <w:sz w:val="26"/>
    </w:rPr>
  </w:style>
  <w:style w:type="paragraph" w:styleId="Heading9">
    <w:name w:val="heading 9"/>
    <w:basedOn w:val="Normal"/>
    <w:next w:val="Normal"/>
    <w:qFormat/>
    <w:rsid w:val="001A4FDB"/>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A4FDB"/>
    <w:rPr>
      <w:rFonts w:ascii="Courier New" w:hAnsi="Courier New"/>
    </w:rPr>
  </w:style>
  <w:style w:type="paragraph" w:styleId="Header">
    <w:name w:val="header"/>
    <w:basedOn w:val="Normal"/>
    <w:rsid w:val="001A4FDB"/>
    <w:pPr>
      <w:tabs>
        <w:tab w:val="center" w:pos="4320"/>
        <w:tab w:val="right" w:pos="8640"/>
      </w:tabs>
    </w:pPr>
  </w:style>
  <w:style w:type="character" w:styleId="PageNumber">
    <w:name w:val="page number"/>
    <w:basedOn w:val="DefaultParagraphFont"/>
    <w:rsid w:val="001A4FDB"/>
  </w:style>
  <w:style w:type="paragraph" w:styleId="BodyText">
    <w:name w:val="Body Text"/>
    <w:basedOn w:val="Normal"/>
    <w:rsid w:val="001A4FDB"/>
    <w:pPr>
      <w:jc w:val="both"/>
    </w:pPr>
  </w:style>
  <w:style w:type="paragraph" w:styleId="BodyTextIndent">
    <w:name w:val="Body Text Indent"/>
    <w:basedOn w:val="Normal"/>
    <w:rsid w:val="001A4FDB"/>
    <w:pPr>
      <w:ind w:firstLine="360"/>
      <w:jc w:val="both"/>
    </w:pPr>
  </w:style>
  <w:style w:type="paragraph" w:styleId="BodyTextIndent2">
    <w:name w:val="Body Text Indent 2"/>
    <w:basedOn w:val="Normal"/>
    <w:rsid w:val="001A4FDB"/>
    <w:pPr>
      <w:ind w:left="360" w:firstLine="360"/>
      <w:jc w:val="both"/>
    </w:pPr>
  </w:style>
  <w:style w:type="paragraph" w:styleId="Footer">
    <w:name w:val="footer"/>
    <w:basedOn w:val="Normal"/>
    <w:rsid w:val="001A4FDB"/>
    <w:pPr>
      <w:tabs>
        <w:tab w:val="center" w:pos="4320"/>
        <w:tab w:val="right" w:pos="8640"/>
      </w:tabs>
    </w:pPr>
  </w:style>
  <w:style w:type="paragraph" w:styleId="BodyTextIndent3">
    <w:name w:val="Body Text Indent 3"/>
    <w:basedOn w:val="Normal"/>
    <w:rsid w:val="001A4FDB"/>
    <w:pPr>
      <w:ind w:left="360" w:firstLine="360"/>
      <w:jc w:val="both"/>
    </w:pPr>
    <w:rPr>
      <w:b/>
      <w:sz w:val="24"/>
    </w:rPr>
  </w:style>
  <w:style w:type="paragraph" w:styleId="EndnoteText">
    <w:name w:val="endnote text"/>
    <w:basedOn w:val="Normal"/>
    <w:semiHidden/>
    <w:rsid w:val="00B701E9"/>
  </w:style>
  <w:style w:type="character" w:styleId="EndnoteReference">
    <w:name w:val="endnote reference"/>
    <w:basedOn w:val="DefaultParagraphFont"/>
    <w:semiHidden/>
    <w:rsid w:val="00B701E9"/>
    <w:rPr>
      <w:vertAlign w:val="superscript"/>
    </w:rPr>
  </w:style>
  <w:style w:type="paragraph" w:styleId="Caption">
    <w:name w:val="caption"/>
    <w:basedOn w:val="Normal"/>
    <w:next w:val="Normal"/>
    <w:qFormat/>
    <w:rsid w:val="00422784"/>
    <w:rPr>
      <w:b/>
      <w:bCs/>
    </w:rPr>
  </w:style>
  <w:style w:type="character" w:styleId="Hyperlink">
    <w:name w:val="Hyperlink"/>
    <w:basedOn w:val="DefaultParagraphFont"/>
    <w:rsid w:val="008F3205"/>
    <w:rPr>
      <w:color w:val="0000FF"/>
      <w:u w:val="single"/>
    </w:rPr>
  </w:style>
  <w:style w:type="paragraph" w:styleId="BalloonText">
    <w:name w:val="Balloon Text"/>
    <w:basedOn w:val="Normal"/>
    <w:link w:val="BalloonTextChar"/>
    <w:rsid w:val="00F71CB2"/>
    <w:rPr>
      <w:rFonts w:ascii="Tahoma" w:hAnsi="Tahoma" w:cs="Tahoma"/>
      <w:sz w:val="16"/>
      <w:szCs w:val="16"/>
    </w:rPr>
  </w:style>
  <w:style w:type="character" w:customStyle="1" w:styleId="BalloonTextChar">
    <w:name w:val="Balloon Text Char"/>
    <w:basedOn w:val="DefaultParagraphFont"/>
    <w:link w:val="BalloonText"/>
    <w:rsid w:val="00F71CB2"/>
    <w:rPr>
      <w:rFonts w:ascii="Tahoma" w:hAnsi="Tahoma" w:cs="Tahoma"/>
      <w:sz w:val="16"/>
      <w:szCs w:val="16"/>
    </w:rPr>
  </w:style>
  <w:style w:type="table" w:styleId="TableGrid">
    <w:name w:val="Table Grid"/>
    <w:basedOn w:val="TableNormal"/>
    <w:rsid w:val="007A2A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D212AE"/>
  </w:style>
  <w:style w:type="table" w:styleId="Table3Deffects3">
    <w:name w:val="Table 3D effects 3"/>
    <w:basedOn w:val="TableNormal"/>
    <w:rsid w:val="0051200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A11EC3"/>
    <w:rPr>
      <w:b/>
    </w:rPr>
  </w:style>
</w:styles>
</file>

<file path=word/webSettings.xml><?xml version="1.0" encoding="utf-8"?>
<w:webSettings xmlns:r="http://schemas.openxmlformats.org/officeDocument/2006/relationships" xmlns:w="http://schemas.openxmlformats.org/wordprocessingml/2006/main">
  <w:divs>
    <w:div w:id="2090344306">
      <w:bodyDiv w:val="1"/>
      <w:marLeft w:val="0"/>
      <w:marRight w:val="0"/>
      <w:marTop w:val="0"/>
      <w:marBottom w:val="0"/>
      <w:divBdr>
        <w:top w:val="none" w:sz="0" w:space="0" w:color="auto"/>
        <w:left w:val="none" w:sz="0" w:space="0" w:color="auto"/>
        <w:bottom w:val="none" w:sz="0" w:space="0" w:color="auto"/>
        <w:right w:val="none" w:sz="0" w:space="0" w:color="auto"/>
      </w:divBdr>
      <w:divsChild>
        <w:div w:id="1721441609">
          <w:marLeft w:val="0"/>
          <w:marRight w:val="0"/>
          <w:marTop w:val="0"/>
          <w:marBottom w:val="0"/>
          <w:divBdr>
            <w:top w:val="none" w:sz="0" w:space="0" w:color="auto"/>
            <w:left w:val="none" w:sz="0" w:space="0" w:color="auto"/>
            <w:bottom w:val="none" w:sz="0" w:space="0" w:color="auto"/>
            <w:right w:val="none" w:sz="0" w:space="0" w:color="auto"/>
          </w:divBdr>
          <w:divsChild>
            <w:div w:id="2065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gu@jlab.org" TargetMode="External"/><Relationship Id="rId14" Type="http://schemas.openxmlformats.org/officeDocument/2006/relationships/image" Target="media/image6.tif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Glu09</b:Tag>
    <b:SourceType>JournalArticle</b:SourceType>
    <b:Guid>{9F153173-38CA-4A33-B582-102E9BDA16AB}</b:Guid>
    <b:LCID>0</b:LCID>
    <b:Author>
      <b:Author>
        <b:NameList>
          <b:Person>
            <b:Last>Collaboration</b:Last>
            <b:First>GlueX</b:First>
          </b:Person>
        </b:NameList>
      </b:Author>
    </b:Author>
    <b:Title>GlueX experiment</b:Title>
    <b:Year>2009</b:Year>
    <b:JournalName>journal</b:JournalName>
    <b:Pages>1-20</b:Pages>
    <b:RefOrder>1</b:RefOrder>
  </b:Source>
  <b:Source>
    <b:Tag>CLA09</b:Tag>
    <b:SourceType>JournalArticle</b:SourceType>
    <b:Guid>{94F0D45B-0CB6-4BDC-95C3-93309D36F2C1}</b:Guid>
    <b:LCID>0</b:LCID>
    <b:Author>
      <b:Author>
        <b:NameList>
          <b:Person>
            <b:Last>Collaboration</b:Last>
            <b:First>CLAS12</b:First>
          </b:Person>
        </b:NameList>
      </b:Author>
    </b:Author>
    <b:Title>CLAS12 experiment</b:Title>
    <b:JournalName>Journal</b:JournalName>
    <b:Year>2009</b:Year>
    <b:Pages>1-25</b:Pages>
    <b:RefOrder>2</b:RefOrder>
  </b:Source>
  <b:Source>
    <b:Tag>CEB90</b:Tag>
    <b:SourceType>JournalArticle</b:SourceType>
    <b:Guid>{15A8831C-FC77-49DB-A2A1-258D4F154DB8}</b:Guid>
    <b:LCID>0</b:LCID>
    <b:Author>
      <b:Author>
        <b:NameList>
          <b:Person>
            <b:Last>experiments</b:Last>
            <b:First>CEBAF</b:First>
          </b:Person>
        </b:NameList>
      </b:Author>
    </b:Author>
    <b:Title>CEBAF experiements</b:Title>
    <b:JournalName>journal</b:JournalName>
    <b:Year>1990</b:Year>
    <b:Pages>1-10</b:Pages>
    <b:RefOrder>3</b:RefOrder>
  </b:Source>
  <b:Source>
    <b:Tag>Chr09</b:Tag>
    <b:SourceType>ConferenceProceedings</b:SourceType>
    <b:Guid>{F298F02A-020A-4158-9CC0-4C3BB15E8A81}</b:Guid>
    <b:LCID>0</b:LCID>
    <b:Author>
      <b:Author>
        <b:NameList>
          <b:Person>
            <b:Last>Chris</b:Last>
          </b:Person>
        </b:NameList>
      </b:Author>
    </b:Author>
    <b:Title>Hall_D trigger layout</b:Title>
    <b:Year>2009</b:Year>
    <b:Pages>20-25</b:Pages>
    <b:City>Virginia</b:City>
    <b:RefOrder>4</b:RefOrder>
  </b:Source>
  <b:Source>
    <b:Tag>Ben08</b:Tag>
    <b:SourceType>ConferenceProceedings</b:SourceType>
    <b:Guid>{2E2247D1-F3FB-4CE7-88A7-8CEDC6C6129F}</b:Guid>
    <b:LCID>0</b:LCID>
    <b:Author>
      <b:Author>
        <b:NameList>
          <b:Person>
            <b:Last>Raydo</b:Last>
            <b:First>Ben</b:First>
          </b:Person>
        </b:NameList>
      </b:Author>
    </b:Author>
    <b:Title>Trigger Distribution board</b:Title>
    <b:Pages>1-10</b:Pages>
    <b:Year>2008</b:Year>
    <b:RefOrder>5</b:RefOrder>
  </b:Source>
  <b:Source>
    <b:Tag>Chr08</b:Tag>
    <b:SourceType>ConferenceProceedings</b:SourceType>
    <b:Guid>{7B2C907B-9BD5-48EA-B0E3-348755137435}</b:Guid>
    <b:LCID>0</b:LCID>
    <b:Author>
      <b:Author>
        <b:NameList>
          <b:Person>
            <b:Last>Cuevas</b:Last>
            <b:First>Chris</b:First>
          </b:Person>
        </b:NameList>
      </b:Author>
    </b:Author>
    <b:Title>Signal Distribution Module</b:Title>
    <b:Pages>1-10</b:Pages>
    <b:Year>2008</b:Year>
    <b:RefOrder>6</b:RefOrder>
  </b:Source>
  <b:Source>
    <b:Tag>Chr091</b:Tag>
    <b:SourceType>ConferenceProceedings</b:SourceType>
    <b:Guid>{FD2A8A50-69F0-4AFF-A729-C9E75E6D21D3}</b:Guid>
    <b:LCID>0</b:LCID>
    <b:Author>
      <b:Author>
        <b:NameList>
          <b:Person>
            <b:Last>Chris</b:Last>
          </b:Person>
        </b:NameList>
      </b:Author>
    </b:Author>
    <b:Title>Gloabal Trigger Processor</b:Title>
    <b:Pages>1-14</b:Pages>
    <b:Year>2009</b:Year>
    <b:RefOrder>7</b:RefOrder>
  </b:Source>
  <b:Source>
    <b:Tag>Ben081</b:Tag>
    <b:SourceType>ConferenceProceedings</b:SourceType>
    <b:Guid>{196AF819-AD08-43B8-A3CB-65D973CC1F86}</b:Guid>
    <b:LCID>0</b:LCID>
    <b:Author>
      <b:Author>
        <b:NameList>
          <b:Person>
            <b:Last>Ben</b:Last>
          </b:Person>
        </b:NameList>
      </b:Author>
    </b:Author>
    <b:Title>Trigger Interface</b:Title>
    <b:Pages>1-12</b:Pages>
    <b:Year>2008</b:Year>
    <b:RefOrder>8</b:RefOrder>
  </b:Source>
  <b:Source>
    <b:Tag>Ed10</b:Tag>
    <b:SourceType>ConferenceProceedings</b:SourceType>
    <b:Guid>{63DFD532-63B8-41DD-9B76-B5C6ECCF762C}</b:Guid>
    <b:LCID>0</b:LCID>
    <b:Author>
      <b:Author>
        <b:NameList>
          <b:Person>
            <b:Last>Ed</b:Last>
          </b:Person>
        </b:NameList>
      </b:Author>
    </b:Author>
    <b:Title>Trigger Supervisor Module</b:Title>
    <b:Pages>1-19</b:Pages>
    <b:Year>2010</b:Year>
    <b:RefOrder>9</b:RefOrder>
  </b:Source>
</b:Sources>
</file>

<file path=customXml/itemProps1.xml><?xml version="1.0" encoding="utf-8"?>
<ds:datastoreItem xmlns:ds="http://schemas.openxmlformats.org/officeDocument/2006/customXml" ds:itemID="{EC67C94F-4908-4D25-8528-DCA60C60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17</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Trigger Distribution Module</vt:lpstr>
    </vt:vector>
  </TitlesOfParts>
  <Company>Jefferson Lab</Company>
  <LinksUpToDate>false</LinksUpToDate>
  <CharactersWithSpaces>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Trigger Distribution Module</dc:title>
  <dc:creator>Benjamin Raydo</dc:creator>
  <cp:lastModifiedBy>GU</cp:lastModifiedBy>
  <cp:revision>13</cp:revision>
  <cp:lastPrinted>2009-12-02T21:46:00Z</cp:lastPrinted>
  <dcterms:created xsi:type="dcterms:W3CDTF">2009-12-03T17:53:00Z</dcterms:created>
  <dcterms:modified xsi:type="dcterms:W3CDTF">2009-12-03T20:24:00Z</dcterms:modified>
</cp:coreProperties>
</file>